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D6C" w:rsidRDefault="00661D6C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A7EC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2C54EA">
        <w:rPr>
          <w:rFonts w:ascii="Times New Roman" w:hAnsi="Times New Roman" w:cs="Times New Roman"/>
          <w:b/>
          <w:sz w:val="24"/>
          <w:szCs w:val="24"/>
        </w:rPr>
        <w:t>432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54EA">
        <w:rPr>
          <w:rFonts w:ascii="Times New Roman" w:hAnsi="Times New Roman" w:cs="Times New Roman"/>
          <w:sz w:val="24"/>
          <w:szCs w:val="24"/>
        </w:rPr>
        <w:t>12</w:t>
      </w:r>
      <w:r w:rsidR="002A7272">
        <w:rPr>
          <w:rFonts w:ascii="Times New Roman" w:hAnsi="Times New Roman" w:cs="Times New Roman"/>
          <w:sz w:val="24"/>
          <w:szCs w:val="24"/>
        </w:rPr>
        <w:t>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A7ECA">
        <w:rPr>
          <w:rFonts w:ascii="Times New Roman" w:hAnsi="Times New Roman" w:cs="Times New Roman"/>
          <w:sz w:val="24"/>
          <w:szCs w:val="24"/>
        </w:rPr>
        <w:t>КЗК-</w:t>
      </w:r>
      <w:r w:rsidR="001F7BA6" w:rsidRPr="002A7ECA">
        <w:rPr>
          <w:rFonts w:ascii="Times New Roman" w:hAnsi="Times New Roman" w:cs="Times New Roman"/>
          <w:sz w:val="24"/>
          <w:szCs w:val="24"/>
        </w:rPr>
        <w:t>9</w:t>
      </w:r>
      <w:r w:rsidR="002C54EA" w:rsidRPr="002A7ECA">
        <w:rPr>
          <w:rFonts w:ascii="Times New Roman" w:hAnsi="Times New Roman" w:cs="Times New Roman"/>
          <w:sz w:val="24"/>
          <w:szCs w:val="24"/>
        </w:rPr>
        <w:t>40</w:t>
      </w:r>
      <w:r w:rsidR="005C2532" w:rsidRPr="002A7ECA">
        <w:rPr>
          <w:rFonts w:ascii="Times New Roman" w:hAnsi="Times New Roman" w:cs="Times New Roman"/>
          <w:sz w:val="24"/>
          <w:szCs w:val="24"/>
        </w:rPr>
        <w:t>/2024</w:t>
      </w:r>
      <w:r w:rsidRPr="002A7EC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C54EA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2C54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2A7ECA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2A7EC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C54EA" w:rsidRPr="00A619C7">
        <w:rPr>
          <w:rFonts w:ascii="Times New Roman" w:hAnsi="Times New Roman"/>
          <w:sz w:val="24"/>
          <w:szCs w:val="24"/>
        </w:rPr>
        <w:t>„</w:t>
      </w:r>
      <w:proofErr w:type="spellStart"/>
      <w:r w:rsidR="002C54EA" w:rsidRPr="00A619C7">
        <w:rPr>
          <w:rFonts w:ascii="Times New Roman" w:hAnsi="Times New Roman"/>
          <w:sz w:val="24"/>
          <w:szCs w:val="24"/>
        </w:rPr>
        <w:t>Лортън</w:t>
      </w:r>
      <w:proofErr w:type="spellEnd"/>
      <w:r w:rsidR="002C54EA" w:rsidRPr="00A619C7">
        <w:rPr>
          <w:rFonts w:ascii="Times New Roman" w:hAnsi="Times New Roman"/>
          <w:sz w:val="24"/>
          <w:szCs w:val="24"/>
        </w:rPr>
        <w:t xml:space="preserve">“ ЕООД </w:t>
      </w:r>
      <w:r w:rsidR="00EC7C72" w:rsidRPr="002A7EC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2A7EC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4040AF">
        <w:rPr>
          <w:rFonts w:ascii="Times New Roman" w:hAnsi="Times New Roman" w:cs="Times New Roman"/>
          <w:color w:val="000000" w:themeColor="text1"/>
          <w:sz w:val="24"/>
          <w:szCs w:val="24"/>
        </w:rPr>
        <w:t>управител Л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040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C54EA" w:rsidRPr="00A619C7">
        <w:rPr>
          <w:rFonts w:ascii="Times New Roman" w:hAnsi="Times New Roman"/>
          <w:sz w:val="24"/>
          <w:szCs w:val="24"/>
        </w:rPr>
        <w:t xml:space="preserve">Министър на отбраната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040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Н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846626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A7ECA">
        <w:rPr>
          <w:rFonts w:ascii="Times New Roman" w:hAnsi="Times New Roman"/>
          <w:sz w:val="24"/>
          <w:szCs w:val="24"/>
        </w:rPr>
        <w:t>„Наталия“ АД</w:t>
      </w:r>
      <w:r w:rsidR="002C54EA" w:rsidRPr="00A619C7">
        <w:rPr>
          <w:rFonts w:ascii="Times New Roman" w:hAnsi="Times New Roman"/>
          <w:sz w:val="24"/>
          <w:szCs w:val="24"/>
        </w:rPr>
        <w:t xml:space="preserve">“ АД </w:t>
      </w:r>
      <w:r w:rsidRPr="00846626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466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54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A7ECA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661D6C" w:rsidRDefault="00661D6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040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Л. И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2A7E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4040AF">
        <w:rPr>
          <w:rFonts w:ascii="Times New Roman" w:hAnsi="Times New Roman" w:cs="Times New Roman"/>
          <w:sz w:val="24"/>
          <w:szCs w:val="24"/>
        </w:rPr>
        <w:t>Д. Н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2A7EC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960799" w:rsidRDefault="0096079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4040AF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Л. И.:</w:t>
      </w:r>
    </w:p>
    <w:p w:rsidR="002A7ECA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</w:t>
      </w:r>
      <w:r w:rsidR="002A7ECA">
        <w:rPr>
          <w:rFonts w:ascii="Times New Roman" w:hAnsi="Times New Roman" w:cs="Times New Roman"/>
          <w:sz w:val="24"/>
          <w:szCs w:val="24"/>
        </w:rPr>
        <w:t xml:space="preserve"> </w:t>
      </w:r>
      <w:r w:rsidR="002A7ECA" w:rsidRPr="002A7ECA">
        <w:rPr>
          <w:rFonts w:ascii="Times New Roman" w:hAnsi="Times New Roman" w:cs="Times New Roman"/>
          <w:sz w:val="24"/>
          <w:szCs w:val="24"/>
        </w:rPr>
        <w:t>и членове на КЗК, потвърждавам всичко изложено в нашата жалба срещу неправилното и незаконосъобразно решение в ч</w:t>
      </w:r>
      <w:r w:rsidR="002A7ECA">
        <w:rPr>
          <w:rFonts w:ascii="Times New Roman" w:hAnsi="Times New Roman" w:cs="Times New Roman"/>
          <w:sz w:val="24"/>
          <w:szCs w:val="24"/>
        </w:rPr>
        <w:t>а</w:t>
      </w:r>
      <w:r w:rsidR="002A7ECA" w:rsidRPr="002A7ECA">
        <w:rPr>
          <w:rFonts w:ascii="Times New Roman" w:hAnsi="Times New Roman" w:cs="Times New Roman"/>
          <w:sz w:val="24"/>
          <w:szCs w:val="24"/>
        </w:rPr>
        <w:t>стта за определяне на изпълнител</w:t>
      </w:r>
      <w:r w:rsidR="002A7ECA">
        <w:rPr>
          <w:rFonts w:ascii="Times New Roman" w:hAnsi="Times New Roman" w:cs="Times New Roman"/>
          <w:sz w:val="24"/>
          <w:szCs w:val="24"/>
        </w:rPr>
        <w:t xml:space="preserve">, </w:t>
      </w:r>
      <w:r w:rsidR="002A7ECA" w:rsidRPr="002A7ECA">
        <w:rPr>
          <w:rFonts w:ascii="Times New Roman" w:hAnsi="Times New Roman" w:cs="Times New Roman"/>
          <w:sz w:val="24"/>
          <w:szCs w:val="24"/>
        </w:rPr>
        <w:t>с която от участник</w:t>
      </w:r>
      <w:r w:rsidR="002A7ECA">
        <w:rPr>
          <w:rFonts w:ascii="Times New Roman" w:hAnsi="Times New Roman" w:cs="Times New Roman"/>
          <w:sz w:val="24"/>
          <w:szCs w:val="24"/>
        </w:rPr>
        <w:t>ът</w:t>
      </w:r>
      <w:r w:rsidR="002A7ECA" w:rsidRPr="002A7ECA">
        <w:rPr>
          <w:rFonts w:ascii="Times New Roman" w:hAnsi="Times New Roman" w:cs="Times New Roman"/>
          <w:sz w:val="24"/>
          <w:szCs w:val="24"/>
        </w:rPr>
        <w:t xml:space="preserve"> </w:t>
      </w:r>
      <w:r w:rsidR="002A7ECA">
        <w:rPr>
          <w:rFonts w:ascii="Times New Roman" w:hAnsi="Times New Roman" w:cs="Times New Roman"/>
          <w:sz w:val="24"/>
          <w:szCs w:val="24"/>
        </w:rPr>
        <w:t>„Наталия“ АД</w:t>
      </w:r>
      <w:r w:rsidR="002A7ECA" w:rsidRPr="002A7ECA">
        <w:rPr>
          <w:rFonts w:ascii="Times New Roman" w:hAnsi="Times New Roman" w:cs="Times New Roman"/>
          <w:sz w:val="24"/>
          <w:szCs w:val="24"/>
        </w:rPr>
        <w:t xml:space="preserve"> </w:t>
      </w:r>
      <w:r w:rsidR="002A7ECA">
        <w:rPr>
          <w:rFonts w:ascii="Times New Roman" w:hAnsi="Times New Roman" w:cs="Times New Roman"/>
          <w:sz w:val="24"/>
          <w:szCs w:val="24"/>
        </w:rPr>
        <w:t>е</w:t>
      </w:r>
      <w:r w:rsidR="002A7ECA" w:rsidRPr="002A7ECA">
        <w:rPr>
          <w:rFonts w:ascii="Times New Roman" w:hAnsi="Times New Roman" w:cs="Times New Roman"/>
          <w:sz w:val="24"/>
          <w:szCs w:val="24"/>
        </w:rPr>
        <w:t xml:space="preserve"> допусната и определено за изпълнител по</w:t>
      </w:r>
      <w:r w:rsidR="002A7ECA">
        <w:rPr>
          <w:rFonts w:ascii="Times New Roman" w:hAnsi="Times New Roman" w:cs="Times New Roman"/>
          <w:sz w:val="24"/>
          <w:szCs w:val="24"/>
        </w:rPr>
        <w:t xml:space="preserve"> </w:t>
      </w:r>
      <w:r w:rsidR="002A7ECA" w:rsidRPr="002A7ECA">
        <w:rPr>
          <w:rFonts w:ascii="Times New Roman" w:hAnsi="Times New Roman" w:cs="Times New Roman"/>
          <w:sz w:val="24"/>
          <w:szCs w:val="24"/>
        </w:rPr>
        <w:t>о</w:t>
      </w:r>
      <w:r w:rsidR="002A7ECA">
        <w:rPr>
          <w:rFonts w:ascii="Times New Roman" w:hAnsi="Times New Roman" w:cs="Times New Roman"/>
          <w:sz w:val="24"/>
          <w:szCs w:val="24"/>
        </w:rPr>
        <w:t>спо</w:t>
      </w:r>
      <w:r w:rsidR="002A7ECA" w:rsidRPr="002A7ECA">
        <w:rPr>
          <w:rFonts w:ascii="Times New Roman" w:hAnsi="Times New Roman" w:cs="Times New Roman"/>
          <w:sz w:val="24"/>
          <w:szCs w:val="24"/>
        </w:rPr>
        <w:t>р</w:t>
      </w:r>
      <w:r w:rsidR="002A7ECA">
        <w:rPr>
          <w:rFonts w:ascii="Times New Roman" w:hAnsi="Times New Roman" w:cs="Times New Roman"/>
          <w:sz w:val="24"/>
          <w:szCs w:val="24"/>
        </w:rPr>
        <w:t>е</w:t>
      </w:r>
      <w:r w:rsidR="002A7ECA" w:rsidRPr="002A7ECA">
        <w:rPr>
          <w:rFonts w:ascii="Times New Roman" w:hAnsi="Times New Roman" w:cs="Times New Roman"/>
          <w:sz w:val="24"/>
          <w:szCs w:val="24"/>
        </w:rPr>
        <w:t>ни позиции 4</w:t>
      </w:r>
      <w:r w:rsidR="002A7ECA">
        <w:rPr>
          <w:rFonts w:ascii="Times New Roman" w:hAnsi="Times New Roman" w:cs="Times New Roman"/>
          <w:sz w:val="24"/>
          <w:szCs w:val="24"/>
        </w:rPr>
        <w:t>,</w:t>
      </w:r>
      <w:r w:rsidR="002A7ECA" w:rsidRPr="002A7ECA">
        <w:rPr>
          <w:rFonts w:ascii="Times New Roman" w:hAnsi="Times New Roman" w:cs="Times New Roman"/>
          <w:sz w:val="24"/>
          <w:szCs w:val="24"/>
        </w:rPr>
        <w:t xml:space="preserve"> 5 и 6</w:t>
      </w:r>
      <w:r w:rsidR="002A7ECA">
        <w:rPr>
          <w:rFonts w:ascii="Times New Roman" w:hAnsi="Times New Roman" w:cs="Times New Roman"/>
          <w:sz w:val="24"/>
          <w:szCs w:val="24"/>
        </w:rPr>
        <w:t>.</w:t>
      </w:r>
    </w:p>
    <w:p w:rsidR="002A7ECA" w:rsidRDefault="002A7EC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A7ECA">
        <w:rPr>
          <w:rFonts w:ascii="Times New Roman" w:hAnsi="Times New Roman" w:cs="Times New Roman"/>
          <w:sz w:val="24"/>
          <w:szCs w:val="24"/>
        </w:rPr>
        <w:t>рисъствах н</w:t>
      </w:r>
      <w:r>
        <w:rPr>
          <w:rFonts w:ascii="Times New Roman" w:hAnsi="Times New Roman" w:cs="Times New Roman"/>
          <w:sz w:val="24"/>
          <w:szCs w:val="24"/>
        </w:rPr>
        <w:t>а отваряне</w:t>
      </w:r>
      <w:r w:rsidRPr="002A7ECA">
        <w:rPr>
          <w:rFonts w:ascii="Times New Roman" w:hAnsi="Times New Roman" w:cs="Times New Roman"/>
          <w:sz w:val="24"/>
          <w:szCs w:val="24"/>
        </w:rPr>
        <w:t>то на мострит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2A7ECA">
        <w:rPr>
          <w:rFonts w:ascii="Times New Roman" w:hAnsi="Times New Roman" w:cs="Times New Roman"/>
          <w:sz w:val="24"/>
          <w:szCs w:val="24"/>
        </w:rPr>
        <w:t>и установих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A7ECA">
        <w:rPr>
          <w:rFonts w:ascii="Times New Roman" w:hAnsi="Times New Roman" w:cs="Times New Roman"/>
          <w:sz w:val="24"/>
          <w:szCs w:val="24"/>
        </w:rPr>
        <w:t xml:space="preserve"> че м</w:t>
      </w:r>
      <w:r>
        <w:rPr>
          <w:rFonts w:ascii="Times New Roman" w:hAnsi="Times New Roman" w:cs="Times New Roman"/>
          <w:sz w:val="24"/>
          <w:szCs w:val="24"/>
        </w:rPr>
        <w:t>острите н</w:t>
      </w:r>
      <w:r w:rsidRPr="002A7ECA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„Наталия“ АД</w:t>
      </w:r>
      <w:r w:rsidRPr="002A7ECA">
        <w:rPr>
          <w:rFonts w:ascii="Times New Roman" w:hAnsi="Times New Roman" w:cs="Times New Roman"/>
          <w:sz w:val="24"/>
          <w:szCs w:val="24"/>
        </w:rPr>
        <w:t xml:space="preserve">  и по трите позиции </w:t>
      </w:r>
      <w:r>
        <w:rPr>
          <w:rFonts w:ascii="Times New Roman" w:hAnsi="Times New Roman" w:cs="Times New Roman"/>
          <w:sz w:val="24"/>
          <w:szCs w:val="24"/>
        </w:rPr>
        <w:t xml:space="preserve">4, 5 и 6, </w:t>
      </w:r>
      <w:r w:rsidRPr="002A7ECA">
        <w:rPr>
          <w:rFonts w:ascii="Times New Roman" w:hAnsi="Times New Roman" w:cs="Times New Roman"/>
          <w:sz w:val="24"/>
          <w:szCs w:val="24"/>
        </w:rPr>
        <w:t>които участват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A7ECA">
        <w:rPr>
          <w:rFonts w:ascii="Times New Roman" w:hAnsi="Times New Roman" w:cs="Times New Roman"/>
          <w:sz w:val="24"/>
          <w:szCs w:val="24"/>
        </w:rPr>
        <w:t xml:space="preserve"> са поставени в прозрачни индивидуални опаковки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A7ECA">
        <w:rPr>
          <w:rFonts w:ascii="Times New Roman" w:hAnsi="Times New Roman" w:cs="Times New Roman"/>
          <w:sz w:val="24"/>
          <w:szCs w:val="24"/>
        </w:rPr>
        <w:t xml:space="preserve"> на които обаче нямаше никакви етикети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2A7ECA">
        <w:rPr>
          <w:rFonts w:ascii="Times New Roman" w:hAnsi="Times New Roman" w:cs="Times New Roman"/>
          <w:sz w:val="24"/>
          <w:szCs w:val="24"/>
        </w:rPr>
        <w:t>ъщо вътре в опаковките липсваха гаранционните карти и инструкциите за експлоатация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A7ECA">
        <w:rPr>
          <w:rFonts w:ascii="Times New Roman" w:hAnsi="Times New Roman" w:cs="Times New Roman"/>
          <w:sz w:val="24"/>
          <w:szCs w:val="24"/>
        </w:rPr>
        <w:t xml:space="preserve"> Това е в несъответствие с техническата спецификация и техническото предложение на </w:t>
      </w:r>
      <w:r>
        <w:rPr>
          <w:rFonts w:ascii="Times New Roman" w:hAnsi="Times New Roman" w:cs="Times New Roman"/>
          <w:sz w:val="24"/>
          <w:szCs w:val="24"/>
        </w:rPr>
        <w:t>„Наталия“ АД, където частникът</w:t>
      </w:r>
      <w:r w:rsidRPr="002A7ECA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2A7ECA">
        <w:rPr>
          <w:rFonts w:ascii="Times New Roman" w:hAnsi="Times New Roman" w:cs="Times New Roman"/>
          <w:sz w:val="24"/>
          <w:szCs w:val="24"/>
        </w:rPr>
        <w:t>да</w:t>
      </w:r>
      <w:r w:rsidR="00380A18">
        <w:rPr>
          <w:rFonts w:ascii="Times New Roman" w:hAnsi="Times New Roman" w:cs="Times New Roman"/>
          <w:sz w:val="24"/>
          <w:szCs w:val="24"/>
        </w:rPr>
        <w:t>“</w:t>
      </w:r>
      <w:r w:rsidRPr="002A7ECA">
        <w:rPr>
          <w:rFonts w:ascii="Times New Roman" w:hAnsi="Times New Roman" w:cs="Times New Roman"/>
          <w:sz w:val="24"/>
          <w:szCs w:val="24"/>
        </w:rPr>
        <w:t xml:space="preserve"> потвърждава съответстви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A7ECA">
        <w:rPr>
          <w:rFonts w:ascii="Times New Roman" w:hAnsi="Times New Roman" w:cs="Times New Roman"/>
          <w:sz w:val="24"/>
          <w:szCs w:val="24"/>
        </w:rPr>
        <w:t>то си по тези точки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7ECA" w:rsidRDefault="002A7EC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A7ECA">
        <w:rPr>
          <w:rFonts w:ascii="Times New Roman" w:hAnsi="Times New Roman" w:cs="Times New Roman"/>
          <w:sz w:val="24"/>
          <w:szCs w:val="24"/>
        </w:rPr>
        <w:t xml:space="preserve"> жалбата с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A7ECA">
        <w:rPr>
          <w:rFonts w:ascii="Times New Roman" w:hAnsi="Times New Roman" w:cs="Times New Roman"/>
          <w:sz w:val="24"/>
          <w:szCs w:val="24"/>
        </w:rPr>
        <w:t xml:space="preserve"> цитираме решение на </w:t>
      </w:r>
      <w:r>
        <w:rPr>
          <w:rFonts w:ascii="Times New Roman" w:hAnsi="Times New Roman" w:cs="Times New Roman"/>
          <w:sz w:val="24"/>
          <w:szCs w:val="24"/>
        </w:rPr>
        <w:t xml:space="preserve">ВАС, </w:t>
      </w:r>
      <w:r w:rsidR="00380A18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оето потвърждава, </w:t>
      </w:r>
      <w:r w:rsidRPr="002A7ECA">
        <w:rPr>
          <w:rFonts w:ascii="Times New Roman" w:hAnsi="Times New Roman" w:cs="Times New Roman"/>
          <w:sz w:val="24"/>
          <w:szCs w:val="24"/>
        </w:rPr>
        <w:t>че опаковката е част от техническото потвърждение</w:t>
      </w:r>
      <w:r>
        <w:rPr>
          <w:rFonts w:ascii="Times New Roman" w:hAnsi="Times New Roman" w:cs="Times New Roman"/>
          <w:sz w:val="24"/>
          <w:szCs w:val="24"/>
        </w:rPr>
        <w:t>. В</w:t>
      </w:r>
      <w:r w:rsidRPr="002A7ECA">
        <w:rPr>
          <w:rFonts w:ascii="Times New Roman" w:hAnsi="Times New Roman" w:cs="Times New Roman"/>
          <w:sz w:val="24"/>
          <w:szCs w:val="24"/>
        </w:rPr>
        <w:t>сичко това са достатъчни мотиви участник</w:t>
      </w:r>
      <w:r>
        <w:rPr>
          <w:rFonts w:ascii="Times New Roman" w:hAnsi="Times New Roman" w:cs="Times New Roman"/>
          <w:sz w:val="24"/>
          <w:szCs w:val="24"/>
        </w:rPr>
        <w:t>ът</w:t>
      </w:r>
      <w:r w:rsidRPr="002A7E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„Наталия“ АД</w:t>
      </w:r>
      <w:r w:rsidRPr="002A7ECA">
        <w:rPr>
          <w:rFonts w:ascii="Times New Roman" w:hAnsi="Times New Roman" w:cs="Times New Roman"/>
          <w:sz w:val="24"/>
          <w:szCs w:val="24"/>
        </w:rPr>
        <w:t xml:space="preserve"> да бъда отстранен от процедура и по трите позиции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25E9E" w:rsidRDefault="002A7EC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A7ECA">
        <w:rPr>
          <w:rFonts w:ascii="Times New Roman" w:hAnsi="Times New Roman" w:cs="Times New Roman"/>
          <w:sz w:val="24"/>
          <w:szCs w:val="24"/>
        </w:rPr>
        <w:t xml:space="preserve">о позиция </w:t>
      </w:r>
      <w:r w:rsidR="00F8315F">
        <w:rPr>
          <w:rFonts w:ascii="Times New Roman" w:hAnsi="Times New Roman" w:cs="Times New Roman"/>
          <w:sz w:val="24"/>
          <w:szCs w:val="24"/>
        </w:rPr>
        <w:t>4 „Д</w:t>
      </w:r>
      <w:r w:rsidRPr="002A7ECA">
        <w:rPr>
          <w:rFonts w:ascii="Times New Roman" w:hAnsi="Times New Roman" w:cs="Times New Roman"/>
          <w:sz w:val="24"/>
          <w:szCs w:val="24"/>
        </w:rPr>
        <w:t>оставка на фланелка си яка и къс ръкав</w:t>
      </w:r>
      <w:r w:rsidR="00F8315F">
        <w:rPr>
          <w:rFonts w:ascii="Times New Roman" w:hAnsi="Times New Roman" w:cs="Times New Roman"/>
          <w:sz w:val="24"/>
          <w:szCs w:val="24"/>
        </w:rPr>
        <w:t xml:space="preserve">“, това го няма в жалбата, просто съм си </w:t>
      </w:r>
      <w:r w:rsidRPr="002A7ECA">
        <w:rPr>
          <w:rFonts w:ascii="Times New Roman" w:hAnsi="Times New Roman" w:cs="Times New Roman"/>
          <w:sz w:val="24"/>
          <w:szCs w:val="24"/>
        </w:rPr>
        <w:t>го набелязала</w:t>
      </w:r>
      <w:r w:rsidR="00F8315F">
        <w:rPr>
          <w:rFonts w:ascii="Times New Roman" w:hAnsi="Times New Roman" w:cs="Times New Roman"/>
          <w:sz w:val="24"/>
          <w:szCs w:val="24"/>
        </w:rPr>
        <w:t>,</w:t>
      </w:r>
      <w:r w:rsidRPr="002A7ECA">
        <w:rPr>
          <w:rFonts w:ascii="Times New Roman" w:hAnsi="Times New Roman" w:cs="Times New Roman"/>
          <w:sz w:val="24"/>
          <w:szCs w:val="24"/>
        </w:rPr>
        <w:t xml:space="preserve"> но добре</w:t>
      </w:r>
      <w:r w:rsidR="00F8315F">
        <w:rPr>
          <w:rFonts w:ascii="Times New Roman" w:hAnsi="Times New Roman" w:cs="Times New Roman"/>
          <w:sz w:val="24"/>
          <w:szCs w:val="24"/>
        </w:rPr>
        <w:t>,</w:t>
      </w:r>
      <w:r w:rsidRPr="002A7ECA">
        <w:rPr>
          <w:rFonts w:ascii="Times New Roman" w:hAnsi="Times New Roman" w:cs="Times New Roman"/>
          <w:sz w:val="24"/>
          <w:szCs w:val="24"/>
        </w:rPr>
        <w:t xml:space="preserve"> друго искам тогава да кажа</w:t>
      </w:r>
      <w:r w:rsidR="00F8315F">
        <w:rPr>
          <w:rFonts w:ascii="Times New Roman" w:hAnsi="Times New Roman" w:cs="Times New Roman"/>
          <w:sz w:val="24"/>
          <w:szCs w:val="24"/>
        </w:rPr>
        <w:t>:</w:t>
      </w:r>
      <w:r w:rsidRPr="002A7ECA">
        <w:rPr>
          <w:rFonts w:ascii="Times New Roman" w:hAnsi="Times New Roman" w:cs="Times New Roman"/>
          <w:sz w:val="24"/>
          <w:szCs w:val="24"/>
        </w:rPr>
        <w:t xml:space="preserve"> вчера присъствах</w:t>
      </w:r>
      <w:r w:rsidR="00F8315F">
        <w:rPr>
          <w:rFonts w:ascii="Times New Roman" w:hAnsi="Times New Roman" w:cs="Times New Roman"/>
          <w:sz w:val="24"/>
          <w:szCs w:val="24"/>
        </w:rPr>
        <w:t>, з</w:t>
      </w:r>
      <w:r w:rsidRPr="002A7ECA">
        <w:rPr>
          <w:rFonts w:ascii="Times New Roman" w:hAnsi="Times New Roman" w:cs="Times New Roman"/>
          <w:sz w:val="24"/>
          <w:szCs w:val="24"/>
        </w:rPr>
        <w:t xml:space="preserve">апознах се с мостри на </w:t>
      </w:r>
      <w:r>
        <w:rPr>
          <w:rFonts w:ascii="Times New Roman" w:hAnsi="Times New Roman" w:cs="Times New Roman"/>
          <w:sz w:val="24"/>
          <w:szCs w:val="24"/>
        </w:rPr>
        <w:t>„Наталия“ АД</w:t>
      </w:r>
      <w:r w:rsidRPr="002A7ECA">
        <w:rPr>
          <w:rFonts w:ascii="Times New Roman" w:hAnsi="Times New Roman" w:cs="Times New Roman"/>
          <w:sz w:val="24"/>
          <w:szCs w:val="24"/>
        </w:rPr>
        <w:t xml:space="preserve"> и с жалбата от министерството</w:t>
      </w:r>
      <w:r w:rsidR="00F8315F">
        <w:rPr>
          <w:rFonts w:ascii="Times New Roman" w:hAnsi="Times New Roman" w:cs="Times New Roman"/>
          <w:sz w:val="24"/>
          <w:szCs w:val="24"/>
        </w:rPr>
        <w:t>,</w:t>
      </w:r>
      <w:r w:rsidRPr="002A7ECA">
        <w:rPr>
          <w:rFonts w:ascii="Times New Roman" w:hAnsi="Times New Roman" w:cs="Times New Roman"/>
          <w:sz w:val="24"/>
          <w:szCs w:val="24"/>
        </w:rPr>
        <w:t xml:space="preserve"> първо</w:t>
      </w:r>
      <w:r w:rsidR="00F8315F">
        <w:rPr>
          <w:rFonts w:ascii="Times New Roman" w:hAnsi="Times New Roman" w:cs="Times New Roman"/>
          <w:sz w:val="24"/>
          <w:szCs w:val="24"/>
        </w:rPr>
        <w:t>,</w:t>
      </w:r>
      <w:r w:rsidRPr="002A7ECA">
        <w:rPr>
          <w:rFonts w:ascii="Times New Roman" w:hAnsi="Times New Roman" w:cs="Times New Roman"/>
          <w:sz w:val="24"/>
          <w:szCs w:val="24"/>
        </w:rPr>
        <w:t xml:space="preserve"> мострите </w:t>
      </w:r>
      <w:r w:rsidR="00F8315F">
        <w:rPr>
          <w:rFonts w:ascii="Times New Roman" w:hAnsi="Times New Roman" w:cs="Times New Roman"/>
          <w:sz w:val="24"/>
          <w:szCs w:val="24"/>
        </w:rPr>
        <w:t>са е</w:t>
      </w:r>
      <w:r w:rsidRPr="002A7ECA">
        <w:rPr>
          <w:rFonts w:ascii="Times New Roman" w:hAnsi="Times New Roman" w:cs="Times New Roman"/>
          <w:sz w:val="24"/>
          <w:szCs w:val="24"/>
        </w:rPr>
        <w:t>талон</w:t>
      </w:r>
      <w:r w:rsidR="00F8315F">
        <w:rPr>
          <w:rFonts w:ascii="Times New Roman" w:hAnsi="Times New Roman" w:cs="Times New Roman"/>
          <w:sz w:val="24"/>
          <w:szCs w:val="24"/>
        </w:rPr>
        <w:t>,</w:t>
      </w:r>
      <w:r w:rsidRPr="002A7ECA">
        <w:rPr>
          <w:rFonts w:ascii="Times New Roman" w:hAnsi="Times New Roman" w:cs="Times New Roman"/>
          <w:sz w:val="24"/>
          <w:szCs w:val="24"/>
        </w:rPr>
        <w:t xml:space="preserve"> да</w:t>
      </w:r>
      <w:r w:rsidR="00F8315F">
        <w:rPr>
          <w:rFonts w:ascii="Times New Roman" w:hAnsi="Times New Roman" w:cs="Times New Roman"/>
          <w:sz w:val="24"/>
          <w:szCs w:val="24"/>
        </w:rPr>
        <w:t>,</w:t>
      </w:r>
      <w:r w:rsidRPr="002A7ECA">
        <w:rPr>
          <w:rFonts w:ascii="Times New Roman" w:hAnsi="Times New Roman" w:cs="Times New Roman"/>
          <w:sz w:val="24"/>
          <w:szCs w:val="24"/>
        </w:rPr>
        <w:t xml:space="preserve"> представлява</w:t>
      </w:r>
      <w:r w:rsidR="00A25E9E">
        <w:rPr>
          <w:rFonts w:ascii="Times New Roman" w:hAnsi="Times New Roman" w:cs="Times New Roman"/>
          <w:sz w:val="24"/>
          <w:szCs w:val="24"/>
        </w:rPr>
        <w:t>т</w:t>
      </w:r>
      <w:r w:rsidRPr="002A7ECA">
        <w:rPr>
          <w:rFonts w:ascii="Times New Roman" w:hAnsi="Times New Roman" w:cs="Times New Roman"/>
          <w:sz w:val="24"/>
          <w:szCs w:val="24"/>
        </w:rPr>
        <w:t xml:space="preserve"> еталон и са към техническата спецификация</w:t>
      </w:r>
      <w:r w:rsidR="00F8315F">
        <w:rPr>
          <w:rFonts w:ascii="Times New Roman" w:hAnsi="Times New Roman" w:cs="Times New Roman"/>
          <w:sz w:val="24"/>
          <w:szCs w:val="24"/>
        </w:rPr>
        <w:t>. В</w:t>
      </w:r>
      <w:r w:rsidRPr="002A7ECA">
        <w:rPr>
          <w:rFonts w:ascii="Times New Roman" w:hAnsi="Times New Roman" w:cs="Times New Roman"/>
          <w:sz w:val="24"/>
          <w:szCs w:val="24"/>
        </w:rPr>
        <w:t xml:space="preserve"> нея записано</w:t>
      </w:r>
      <w:r w:rsidR="00A25E9E">
        <w:rPr>
          <w:rFonts w:ascii="Times New Roman" w:hAnsi="Times New Roman" w:cs="Times New Roman"/>
          <w:sz w:val="24"/>
          <w:szCs w:val="24"/>
        </w:rPr>
        <w:t>,</w:t>
      </w:r>
      <w:r w:rsidRPr="002A7ECA">
        <w:rPr>
          <w:rFonts w:ascii="Times New Roman" w:hAnsi="Times New Roman" w:cs="Times New Roman"/>
          <w:sz w:val="24"/>
          <w:szCs w:val="24"/>
        </w:rPr>
        <w:t xml:space="preserve"> както в </w:t>
      </w:r>
      <w:r w:rsidR="00A25E9E">
        <w:rPr>
          <w:rFonts w:ascii="Times New Roman" w:hAnsi="Times New Roman" w:cs="Times New Roman"/>
          <w:sz w:val="24"/>
          <w:szCs w:val="24"/>
        </w:rPr>
        <w:t xml:space="preserve">техническото </w:t>
      </w:r>
      <w:r w:rsidRPr="002A7ECA">
        <w:rPr>
          <w:rFonts w:ascii="Times New Roman" w:hAnsi="Times New Roman" w:cs="Times New Roman"/>
          <w:sz w:val="24"/>
          <w:szCs w:val="24"/>
        </w:rPr>
        <w:t>предложение на фирмата</w:t>
      </w:r>
      <w:r w:rsidR="00A25E9E">
        <w:rPr>
          <w:rFonts w:ascii="Times New Roman" w:hAnsi="Times New Roman" w:cs="Times New Roman"/>
          <w:sz w:val="24"/>
          <w:szCs w:val="24"/>
        </w:rPr>
        <w:t xml:space="preserve"> </w:t>
      </w:r>
      <w:r w:rsidRPr="002A7ECA">
        <w:rPr>
          <w:rFonts w:ascii="Times New Roman" w:hAnsi="Times New Roman" w:cs="Times New Roman"/>
          <w:sz w:val="24"/>
          <w:szCs w:val="24"/>
        </w:rPr>
        <w:t xml:space="preserve">с </w:t>
      </w:r>
      <w:r w:rsidR="00A25E9E">
        <w:rPr>
          <w:rFonts w:ascii="Times New Roman" w:hAnsi="Times New Roman" w:cs="Times New Roman"/>
          <w:sz w:val="24"/>
          <w:szCs w:val="24"/>
        </w:rPr>
        <w:t>„</w:t>
      </w:r>
      <w:r w:rsidRPr="002A7ECA">
        <w:rPr>
          <w:rFonts w:ascii="Times New Roman" w:hAnsi="Times New Roman" w:cs="Times New Roman"/>
          <w:sz w:val="24"/>
          <w:szCs w:val="24"/>
        </w:rPr>
        <w:t>да</w:t>
      </w:r>
      <w:r w:rsidR="00A25E9E">
        <w:rPr>
          <w:rFonts w:ascii="Times New Roman" w:hAnsi="Times New Roman" w:cs="Times New Roman"/>
          <w:sz w:val="24"/>
          <w:szCs w:val="24"/>
        </w:rPr>
        <w:t>“,</w:t>
      </w:r>
      <w:r w:rsidRPr="002A7ECA">
        <w:rPr>
          <w:rFonts w:ascii="Times New Roman" w:hAnsi="Times New Roman" w:cs="Times New Roman"/>
          <w:sz w:val="24"/>
          <w:szCs w:val="24"/>
        </w:rPr>
        <w:t xml:space="preserve"> че трябва да има етикет</w:t>
      </w:r>
      <w:r w:rsidR="00A25E9E">
        <w:rPr>
          <w:rFonts w:ascii="Times New Roman" w:hAnsi="Times New Roman" w:cs="Times New Roman"/>
          <w:sz w:val="24"/>
          <w:szCs w:val="24"/>
        </w:rPr>
        <w:t>,</w:t>
      </w:r>
      <w:r w:rsidRPr="002A7ECA">
        <w:rPr>
          <w:rFonts w:ascii="Times New Roman" w:hAnsi="Times New Roman" w:cs="Times New Roman"/>
          <w:sz w:val="24"/>
          <w:szCs w:val="24"/>
        </w:rPr>
        <w:t xml:space="preserve"> че трябва да има гаранционна карта</w:t>
      </w:r>
      <w:r w:rsidR="00A25E9E">
        <w:rPr>
          <w:rFonts w:ascii="Times New Roman" w:hAnsi="Times New Roman" w:cs="Times New Roman"/>
          <w:sz w:val="24"/>
          <w:szCs w:val="24"/>
        </w:rPr>
        <w:t>,</w:t>
      </w:r>
      <w:r w:rsidRPr="002A7ECA">
        <w:rPr>
          <w:rFonts w:ascii="Times New Roman" w:hAnsi="Times New Roman" w:cs="Times New Roman"/>
          <w:sz w:val="24"/>
          <w:szCs w:val="24"/>
        </w:rPr>
        <w:t xml:space="preserve"> че трябва да има инструкция</w:t>
      </w:r>
      <w:r w:rsidR="00A25E9E">
        <w:rPr>
          <w:rFonts w:ascii="Times New Roman" w:hAnsi="Times New Roman" w:cs="Times New Roman"/>
          <w:sz w:val="24"/>
          <w:szCs w:val="24"/>
        </w:rPr>
        <w:t>.</w:t>
      </w:r>
      <w:r w:rsidRPr="002A7ECA">
        <w:rPr>
          <w:rFonts w:ascii="Times New Roman" w:hAnsi="Times New Roman" w:cs="Times New Roman"/>
          <w:sz w:val="24"/>
          <w:szCs w:val="24"/>
        </w:rPr>
        <w:t xml:space="preserve"> </w:t>
      </w:r>
      <w:r w:rsidR="00A25E9E">
        <w:rPr>
          <w:rFonts w:ascii="Times New Roman" w:hAnsi="Times New Roman" w:cs="Times New Roman"/>
          <w:sz w:val="24"/>
          <w:szCs w:val="24"/>
        </w:rPr>
        <w:t xml:space="preserve">Тази мостра </w:t>
      </w:r>
      <w:r w:rsidRPr="002A7ECA">
        <w:rPr>
          <w:rFonts w:ascii="Times New Roman" w:hAnsi="Times New Roman" w:cs="Times New Roman"/>
          <w:sz w:val="24"/>
          <w:szCs w:val="24"/>
        </w:rPr>
        <w:t>след това се прибира от министерството и се предава</w:t>
      </w:r>
      <w:r w:rsidR="00A25E9E">
        <w:rPr>
          <w:rFonts w:ascii="Times New Roman" w:hAnsi="Times New Roman" w:cs="Times New Roman"/>
          <w:sz w:val="24"/>
          <w:szCs w:val="24"/>
        </w:rPr>
        <w:t xml:space="preserve">, </w:t>
      </w:r>
      <w:r w:rsidRPr="002A7ECA">
        <w:rPr>
          <w:rFonts w:ascii="Times New Roman" w:hAnsi="Times New Roman" w:cs="Times New Roman"/>
          <w:sz w:val="24"/>
          <w:szCs w:val="24"/>
        </w:rPr>
        <w:t>когато вече участник</w:t>
      </w:r>
      <w:r w:rsidR="00A25E9E">
        <w:rPr>
          <w:rFonts w:ascii="Times New Roman" w:hAnsi="Times New Roman" w:cs="Times New Roman"/>
          <w:sz w:val="24"/>
          <w:szCs w:val="24"/>
        </w:rPr>
        <w:t>,</w:t>
      </w:r>
      <w:r w:rsidRPr="002A7ECA">
        <w:rPr>
          <w:rFonts w:ascii="Times New Roman" w:hAnsi="Times New Roman" w:cs="Times New Roman"/>
          <w:sz w:val="24"/>
          <w:szCs w:val="24"/>
        </w:rPr>
        <w:t xml:space="preserve"> класирания</w:t>
      </w:r>
      <w:r w:rsidR="00A25E9E">
        <w:rPr>
          <w:rFonts w:ascii="Times New Roman" w:hAnsi="Times New Roman" w:cs="Times New Roman"/>
          <w:sz w:val="24"/>
          <w:szCs w:val="24"/>
        </w:rPr>
        <w:t>т</w:t>
      </w:r>
      <w:r w:rsidRPr="002A7ECA">
        <w:rPr>
          <w:rFonts w:ascii="Times New Roman" w:hAnsi="Times New Roman" w:cs="Times New Roman"/>
          <w:sz w:val="24"/>
          <w:szCs w:val="24"/>
        </w:rPr>
        <w:t xml:space="preserve"> участник си предава продукцията и с това се сравнява</w:t>
      </w:r>
      <w:r w:rsidR="00A25E9E">
        <w:rPr>
          <w:rFonts w:ascii="Times New Roman" w:hAnsi="Times New Roman" w:cs="Times New Roman"/>
          <w:sz w:val="24"/>
          <w:szCs w:val="24"/>
        </w:rPr>
        <w:t>. Е</w:t>
      </w:r>
      <w:r w:rsidRPr="002A7ECA">
        <w:rPr>
          <w:rFonts w:ascii="Times New Roman" w:hAnsi="Times New Roman" w:cs="Times New Roman"/>
          <w:sz w:val="24"/>
          <w:szCs w:val="24"/>
        </w:rPr>
        <w:t>то вчера се убедих</w:t>
      </w:r>
      <w:r w:rsidR="00A25E9E">
        <w:rPr>
          <w:rFonts w:ascii="Times New Roman" w:hAnsi="Times New Roman" w:cs="Times New Roman"/>
          <w:sz w:val="24"/>
          <w:szCs w:val="24"/>
        </w:rPr>
        <w:t>,</w:t>
      </w:r>
      <w:r w:rsidRPr="002A7ECA">
        <w:rPr>
          <w:rFonts w:ascii="Times New Roman" w:hAnsi="Times New Roman" w:cs="Times New Roman"/>
          <w:sz w:val="24"/>
          <w:szCs w:val="24"/>
        </w:rPr>
        <w:t xml:space="preserve"> както и тогава</w:t>
      </w:r>
      <w:r w:rsidR="00A25E9E">
        <w:rPr>
          <w:rFonts w:ascii="Times New Roman" w:hAnsi="Times New Roman" w:cs="Times New Roman"/>
          <w:sz w:val="24"/>
          <w:szCs w:val="24"/>
        </w:rPr>
        <w:t>,</w:t>
      </w:r>
      <w:r w:rsidRPr="002A7ECA">
        <w:rPr>
          <w:rFonts w:ascii="Times New Roman" w:hAnsi="Times New Roman" w:cs="Times New Roman"/>
          <w:sz w:val="24"/>
          <w:szCs w:val="24"/>
        </w:rPr>
        <w:t xml:space="preserve"> че мострата просто</w:t>
      </w:r>
      <w:r w:rsidR="00A25E9E">
        <w:rPr>
          <w:rFonts w:ascii="Times New Roman" w:hAnsi="Times New Roman" w:cs="Times New Roman"/>
          <w:sz w:val="24"/>
          <w:szCs w:val="24"/>
        </w:rPr>
        <w:t>,</w:t>
      </w:r>
      <w:r w:rsidRPr="002A7ECA">
        <w:rPr>
          <w:rFonts w:ascii="Times New Roman" w:hAnsi="Times New Roman" w:cs="Times New Roman"/>
          <w:sz w:val="24"/>
          <w:szCs w:val="24"/>
        </w:rPr>
        <w:t xml:space="preserve"> ей така</w:t>
      </w:r>
      <w:r w:rsidR="00A25E9E">
        <w:rPr>
          <w:rFonts w:ascii="Times New Roman" w:hAnsi="Times New Roman" w:cs="Times New Roman"/>
          <w:sz w:val="24"/>
          <w:szCs w:val="24"/>
        </w:rPr>
        <w:t>,</w:t>
      </w:r>
      <w:r w:rsidRPr="002A7ECA">
        <w:rPr>
          <w:rFonts w:ascii="Times New Roman" w:hAnsi="Times New Roman" w:cs="Times New Roman"/>
          <w:sz w:val="24"/>
          <w:szCs w:val="24"/>
        </w:rPr>
        <w:t xml:space="preserve"> е </w:t>
      </w:r>
      <w:r w:rsidR="00A25E9E">
        <w:rPr>
          <w:rFonts w:ascii="Times New Roman" w:hAnsi="Times New Roman" w:cs="Times New Roman"/>
          <w:sz w:val="24"/>
          <w:szCs w:val="24"/>
        </w:rPr>
        <w:t xml:space="preserve">сложена в </w:t>
      </w:r>
      <w:r w:rsidRPr="002A7ECA">
        <w:rPr>
          <w:rFonts w:ascii="Times New Roman" w:hAnsi="Times New Roman" w:cs="Times New Roman"/>
          <w:sz w:val="24"/>
          <w:szCs w:val="24"/>
        </w:rPr>
        <w:t>един плик</w:t>
      </w:r>
      <w:r w:rsidR="00A25E9E">
        <w:rPr>
          <w:rFonts w:ascii="Times New Roman" w:hAnsi="Times New Roman" w:cs="Times New Roman"/>
          <w:sz w:val="24"/>
          <w:szCs w:val="24"/>
        </w:rPr>
        <w:t>,</w:t>
      </w:r>
      <w:r w:rsidRPr="002A7ECA">
        <w:rPr>
          <w:rFonts w:ascii="Times New Roman" w:hAnsi="Times New Roman" w:cs="Times New Roman"/>
          <w:sz w:val="24"/>
          <w:szCs w:val="24"/>
        </w:rPr>
        <w:t xml:space="preserve"> без никакъв етикет</w:t>
      </w:r>
      <w:r w:rsidR="00A25E9E">
        <w:rPr>
          <w:rFonts w:ascii="Times New Roman" w:hAnsi="Times New Roman" w:cs="Times New Roman"/>
          <w:sz w:val="24"/>
          <w:szCs w:val="24"/>
        </w:rPr>
        <w:t>,</w:t>
      </w:r>
      <w:r w:rsidRPr="002A7ECA">
        <w:rPr>
          <w:rFonts w:ascii="Times New Roman" w:hAnsi="Times New Roman" w:cs="Times New Roman"/>
          <w:sz w:val="24"/>
          <w:szCs w:val="24"/>
        </w:rPr>
        <w:t xml:space="preserve"> никакво </w:t>
      </w:r>
      <w:r w:rsidR="00A25E9E">
        <w:rPr>
          <w:rFonts w:ascii="Times New Roman" w:hAnsi="Times New Roman" w:cs="Times New Roman"/>
          <w:sz w:val="24"/>
          <w:szCs w:val="24"/>
        </w:rPr>
        <w:t>о</w:t>
      </w:r>
      <w:r w:rsidRPr="002A7ECA">
        <w:rPr>
          <w:rFonts w:ascii="Times New Roman" w:hAnsi="Times New Roman" w:cs="Times New Roman"/>
          <w:sz w:val="24"/>
          <w:szCs w:val="24"/>
        </w:rPr>
        <w:t>писан</w:t>
      </w:r>
      <w:r w:rsidR="00A25E9E">
        <w:rPr>
          <w:rFonts w:ascii="Times New Roman" w:hAnsi="Times New Roman" w:cs="Times New Roman"/>
          <w:sz w:val="24"/>
          <w:szCs w:val="24"/>
        </w:rPr>
        <w:t>и</w:t>
      </w:r>
      <w:r w:rsidRPr="002A7ECA">
        <w:rPr>
          <w:rFonts w:ascii="Times New Roman" w:hAnsi="Times New Roman" w:cs="Times New Roman"/>
          <w:sz w:val="24"/>
          <w:szCs w:val="24"/>
        </w:rPr>
        <w:t>е</w:t>
      </w:r>
      <w:r w:rsidR="00A25E9E">
        <w:rPr>
          <w:rFonts w:ascii="Times New Roman" w:hAnsi="Times New Roman" w:cs="Times New Roman"/>
          <w:sz w:val="24"/>
          <w:szCs w:val="24"/>
        </w:rPr>
        <w:t>.</w:t>
      </w:r>
    </w:p>
    <w:p w:rsidR="00F6366A" w:rsidRDefault="002A7EC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7ECA">
        <w:rPr>
          <w:rFonts w:ascii="Times New Roman" w:hAnsi="Times New Roman" w:cs="Times New Roman"/>
          <w:sz w:val="24"/>
          <w:szCs w:val="24"/>
        </w:rPr>
        <w:t xml:space="preserve"> Това значи</w:t>
      </w:r>
      <w:r w:rsidR="00A25E9E">
        <w:rPr>
          <w:rFonts w:ascii="Times New Roman" w:hAnsi="Times New Roman" w:cs="Times New Roman"/>
          <w:sz w:val="24"/>
          <w:szCs w:val="24"/>
        </w:rPr>
        <w:t>,</w:t>
      </w:r>
      <w:r w:rsidRPr="002A7ECA">
        <w:rPr>
          <w:rFonts w:ascii="Times New Roman" w:hAnsi="Times New Roman" w:cs="Times New Roman"/>
          <w:sz w:val="24"/>
          <w:szCs w:val="24"/>
        </w:rPr>
        <w:t xml:space="preserve"> че когато след това издава продук</w:t>
      </w:r>
      <w:r w:rsidR="00A25E9E">
        <w:rPr>
          <w:rFonts w:ascii="Times New Roman" w:hAnsi="Times New Roman" w:cs="Times New Roman"/>
          <w:sz w:val="24"/>
          <w:szCs w:val="24"/>
        </w:rPr>
        <w:t>ция</w:t>
      </w:r>
      <w:r w:rsidRPr="002A7ECA">
        <w:rPr>
          <w:rFonts w:ascii="Times New Roman" w:hAnsi="Times New Roman" w:cs="Times New Roman"/>
          <w:sz w:val="24"/>
          <w:szCs w:val="24"/>
        </w:rPr>
        <w:t>та</w:t>
      </w:r>
      <w:r w:rsidR="00F6366A">
        <w:rPr>
          <w:rFonts w:ascii="Times New Roman" w:hAnsi="Times New Roman" w:cs="Times New Roman"/>
          <w:sz w:val="24"/>
          <w:szCs w:val="24"/>
        </w:rPr>
        <w:t>,</w:t>
      </w:r>
      <w:r w:rsidRPr="002A7ECA">
        <w:rPr>
          <w:rFonts w:ascii="Times New Roman" w:hAnsi="Times New Roman" w:cs="Times New Roman"/>
          <w:sz w:val="24"/>
          <w:szCs w:val="24"/>
        </w:rPr>
        <w:t xml:space="preserve"> те не са длъжни да си слагат етикет на всяка една блуза</w:t>
      </w:r>
      <w:r w:rsidR="00F6366A">
        <w:rPr>
          <w:rFonts w:ascii="Times New Roman" w:hAnsi="Times New Roman" w:cs="Times New Roman"/>
          <w:sz w:val="24"/>
          <w:szCs w:val="24"/>
        </w:rPr>
        <w:t>,</w:t>
      </w:r>
      <w:r w:rsidRPr="002A7ECA">
        <w:rPr>
          <w:rFonts w:ascii="Times New Roman" w:hAnsi="Times New Roman" w:cs="Times New Roman"/>
          <w:sz w:val="24"/>
          <w:szCs w:val="24"/>
        </w:rPr>
        <w:t xml:space="preserve"> както е по</w:t>
      </w:r>
      <w:r w:rsidR="00F6366A">
        <w:rPr>
          <w:rFonts w:ascii="Times New Roman" w:hAnsi="Times New Roman" w:cs="Times New Roman"/>
          <w:sz w:val="24"/>
          <w:szCs w:val="24"/>
        </w:rPr>
        <w:t xml:space="preserve"> </w:t>
      </w:r>
      <w:r w:rsidRPr="002A7ECA">
        <w:rPr>
          <w:rFonts w:ascii="Times New Roman" w:hAnsi="Times New Roman" w:cs="Times New Roman"/>
          <w:sz w:val="24"/>
          <w:szCs w:val="24"/>
        </w:rPr>
        <w:t>изискването</w:t>
      </w:r>
      <w:r w:rsidR="00F6366A">
        <w:rPr>
          <w:rFonts w:ascii="Times New Roman" w:hAnsi="Times New Roman" w:cs="Times New Roman"/>
          <w:sz w:val="24"/>
          <w:szCs w:val="24"/>
        </w:rPr>
        <w:t>,</w:t>
      </w:r>
      <w:r w:rsidRPr="002A7ECA">
        <w:rPr>
          <w:rFonts w:ascii="Times New Roman" w:hAnsi="Times New Roman" w:cs="Times New Roman"/>
          <w:sz w:val="24"/>
          <w:szCs w:val="24"/>
        </w:rPr>
        <w:t xml:space="preserve"> нито да има гаранционна карта вътре и инструкция</w:t>
      </w:r>
      <w:r w:rsidR="00F6366A">
        <w:rPr>
          <w:rFonts w:ascii="Times New Roman" w:hAnsi="Times New Roman" w:cs="Times New Roman"/>
          <w:sz w:val="24"/>
          <w:szCs w:val="24"/>
        </w:rPr>
        <w:t>. Т</w:t>
      </w:r>
      <w:r w:rsidRPr="002A7ECA">
        <w:rPr>
          <w:rFonts w:ascii="Times New Roman" w:hAnsi="Times New Roman" w:cs="Times New Roman"/>
          <w:sz w:val="24"/>
          <w:szCs w:val="24"/>
        </w:rPr>
        <w:t xml:space="preserve">ова е за </w:t>
      </w:r>
      <w:r w:rsidR="00F6366A">
        <w:rPr>
          <w:rFonts w:ascii="Times New Roman" w:hAnsi="Times New Roman" w:cs="Times New Roman"/>
          <w:sz w:val="24"/>
          <w:szCs w:val="24"/>
        </w:rPr>
        <w:t>бл</w:t>
      </w:r>
      <w:r w:rsidRPr="002A7ECA">
        <w:rPr>
          <w:rFonts w:ascii="Times New Roman" w:hAnsi="Times New Roman" w:cs="Times New Roman"/>
          <w:sz w:val="24"/>
          <w:szCs w:val="24"/>
        </w:rPr>
        <w:t>уз</w:t>
      </w:r>
      <w:r w:rsidR="00F6366A">
        <w:rPr>
          <w:rFonts w:ascii="Times New Roman" w:hAnsi="Times New Roman" w:cs="Times New Roman"/>
          <w:sz w:val="24"/>
          <w:szCs w:val="24"/>
        </w:rPr>
        <w:t>ат</w:t>
      </w:r>
      <w:r w:rsidRPr="002A7ECA">
        <w:rPr>
          <w:rFonts w:ascii="Times New Roman" w:hAnsi="Times New Roman" w:cs="Times New Roman"/>
          <w:sz w:val="24"/>
          <w:szCs w:val="24"/>
        </w:rPr>
        <w:t>а</w:t>
      </w:r>
      <w:r w:rsidR="00F6366A">
        <w:rPr>
          <w:rFonts w:ascii="Times New Roman" w:hAnsi="Times New Roman" w:cs="Times New Roman"/>
          <w:sz w:val="24"/>
          <w:szCs w:val="24"/>
        </w:rPr>
        <w:t>,</w:t>
      </w:r>
      <w:r w:rsidRPr="002A7ECA">
        <w:rPr>
          <w:rFonts w:ascii="Times New Roman" w:hAnsi="Times New Roman" w:cs="Times New Roman"/>
          <w:sz w:val="24"/>
          <w:szCs w:val="24"/>
        </w:rPr>
        <w:t xml:space="preserve"> да</w:t>
      </w:r>
      <w:r w:rsidR="00F6366A">
        <w:rPr>
          <w:rFonts w:ascii="Times New Roman" w:hAnsi="Times New Roman" w:cs="Times New Roman"/>
          <w:sz w:val="24"/>
          <w:szCs w:val="24"/>
        </w:rPr>
        <w:t>,</w:t>
      </w:r>
      <w:r w:rsidRPr="002A7ECA">
        <w:rPr>
          <w:rFonts w:ascii="Times New Roman" w:hAnsi="Times New Roman" w:cs="Times New Roman"/>
          <w:sz w:val="24"/>
          <w:szCs w:val="24"/>
        </w:rPr>
        <w:t xml:space="preserve"> това е </w:t>
      </w:r>
      <w:r w:rsidR="00F6366A">
        <w:rPr>
          <w:rFonts w:ascii="Times New Roman" w:hAnsi="Times New Roman" w:cs="Times New Roman"/>
          <w:sz w:val="24"/>
          <w:szCs w:val="24"/>
        </w:rPr>
        <w:t xml:space="preserve">еталона и </w:t>
      </w:r>
      <w:r w:rsidRPr="002A7ECA">
        <w:rPr>
          <w:rFonts w:ascii="Times New Roman" w:hAnsi="Times New Roman" w:cs="Times New Roman"/>
          <w:sz w:val="24"/>
          <w:szCs w:val="24"/>
        </w:rPr>
        <w:t>никой не може да ги накара</w:t>
      </w:r>
      <w:r w:rsidR="00F6366A">
        <w:rPr>
          <w:rFonts w:ascii="Times New Roman" w:hAnsi="Times New Roman" w:cs="Times New Roman"/>
          <w:sz w:val="24"/>
          <w:szCs w:val="24"/>
        </w:rPr>
        <w:t>,</w:t>
      </w:r>
      <w:r w:rsidRPr="002A7ECA">
        <w:rPr>
          <w:rFonts w:ascii="Times New Roman" w:hAnsi="Times New Roman" w:cs="Times New Roman"/>
          <w:sz w:val="24"/>
          <w:szCs w:val="24"/>
        </w:rPr>
        <w:t xml:space="preserve"> ето комисията приела този еталон</w:t>
      </w:r>
      <w:r w:rsidR="00F6366A">
        <w:rPr>
          <w:rFonts w:ascii="Times New Roman" w:hAnsi="Times New Roman" w:cs="Times New Roman"/>
          <w:sz w:val="24"/>
          <w:szCs w:val="24"/>
        </w:rPr>
        <w:t>.</w:t>
      </w:r>
    </w:p>
    <w:p w:rsidR="00013D25" w:rsidRDefault="00F6366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2A7ECA" w:rsidRPr="002A7ECA">
        <w:rPr>
          <w:rFonts w:ascii="Times New Roman" w:hAnsi="Times New Roman" w:cs="Times New Roman"/>
          <w:sz w:val="24"/>
          <w:szCs w:val="24"/>
        </w:rPr>
        <w:t>руго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A7ECA" w:rsidRPr="002A7ECA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 xml:space="preserve">знаците, </w:t>
      </w:r>
      <w:r w:rsidR="002A7ECA" w:rsidRPr="002A7ECA">
        <w:rPr>
          <w:rFonts w:ascii="Times New Roman" w:hAnsi="Times New Roman" w:cs="Times New Roman"/>
          <w:sz w:val="24"/>
          <w:szCs w:val="24"/>
        </w:rPr>
        <w:t>бродиран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2A7ECA" w:rsidRPr="002A7ECA">
        <w:rPr>
          <w:rFonts w:ascii="Times New Roman" w:hAnsi="Times New Roman" w:cs="Times New Roman"/>
          <w:sz w:val="24"/>
          <w:szCs w:val="24"/>
        </w:rPr>
        <w:t>те емблеми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A7ECA" w:rsidRPr="002A7ECA">
        <w:rPr>
          <w:rFonts w:ascii="Times New Roman" w:hAnsi="Times New Roman" w:cs="Times New Roman"/>
          <w:sz w:val="24"/>
          <w:szCs w:val="24"/>
        </w:rPr>
        <w:t xml:space="preserve"> пише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A7ECA" w:rsidRPr="002A7ECA">
        <w:rPr>
          <w:rFonts w:ascii="Times New Roman" w:hAnsi="Times New Roman" w:cs="Times New Roman"/>
          <w:sz w:val="24"/>
          <w:szCs w:val="24"/>
        </w:rPr>
        <w:t xml:space="preserve"> че те просто</w:t>
      </w:r>
      <w:r w:rsidR="00013D25">
        <w:rPr>
          <w:rFonts w:ascii="Times New Roman" w:hAnsi="Times New Roman" w:cs="Times New Roman"/>
          <w:sz w:val="24"/>
          <w:szCs w:val="24"/>
        </w:rPr>
        <w:t>,</w:t>
      </w:r>
      <w:r w:rsidR="002A7ECA" w:rsidRPr="002A7ECA">
        <w:rPr>
          <w:rFonts w:ascii="Times New Roman" w:hAnsi="Times New Roman" w:cs="Times New Roman"/>
          <w:sz w:val="24"/>
          <w:szCs w:val="24"/>
        </w:rPr>
        <w:t xml:space="preserve"> така</w:t>
      </w:r>
      <w:r w:rsidR="00013D25">
        <w:rPr>
          <w:rFonts w:ascii="Times New Roman" w:hAnsi="Times New Roman" w:cs="Times New Roman"/>
          <w:sz w:val="24"/>
          <w:szCs w:val="24"/>
        </w:rPr>
        <w:t>,</w:t>
      </w:r>
      <w:r w:rsidR="002A7ECA" w:rsidRPr="002A7ECA">
        <w:rPr>
          <w:rFonts w:ascii="Times New Roman" w:hAnsi="Times New Roman" w:cs="Times New Roman"/>
          <w:sz w:val="24"/>
          <w:szCs w:val="24"/>
        </w:rPr>
        <w:t xml:space="preserve"> визуално трябва да се гледат</w:t>
      </w:r>
      <w:r w:rsidR="00013D25">
        <w:rPr>
          <w:rFonts w:ascii="Times New Roman" w:hAnsi="Times New Roman" w:cs="Times New Roman"/>
          <w:sz w:val="24"/>
          <w:szCs w:val="24"/>
        </w:rPr>
        <w:t>, а</w:t>
      </w:r>
      <w:r w:rsidR="002A7ECA" w:rsidRPr="002A7ECA">
        <w:rPr>
          <w:rFonts w:ascii="Times New Roman" w:hAnsi="Times New Roman" w:cs="Times New Roman"/>
          <w:sz w:val="24"/>
          <w:szCs w:val="24"/>
        </w:rPr>
        <w:t xml:space="preserve"> не да отговарят на техническото предложение</w:t>
      </w:r>
      <w:r w:rsidR="00013D25">
        <w:rPr>
          <w:rFonts w:ascii="Times New Roman" w:hAnsi="Times New Roman" w:cs="Times New Roman"/>
          <w:sz w:val="24"/>
          <w:szCs w:val="24"/>
        </w:rPr>
        <w:t>. З</w:t>
      </w:r>
      <w:r w:rsidR="002A7ECA" w:rsidRPr="002A7ECA">
        <w:rPr>
          <w:rFonts w:ascii="Times New Roman" w:hAnsi="Times New Roman" w:cs="Times New Roman"/>
          <w:sz w:val="24"/>
          <w:szCs w:val="24"/>
        </w:rPr>
        <w:t xml:space="preserve">аписано е и </w:t>
      </w:r>
      <w:r w:rsidR="00013D25">
        <w:rPr>
          <w:rFonts w:ascii="Times New Roman" w:hAnsi="Times New Roman" w:cs="Times New Roman"/>
          <w:sz w:val="24"/>
          <w:szCs w:val="24"/>
        </w:rPr>
        <w:t>„Наталия“ АД</w:t>
      </w:r>
      <w:r w:rsidR="00013D25" w:rsidRPr="002A7ECA">
        <w:rPr>
          <w:rFonts w:ascii="Times New Roman" w:hAnsi="Times New Roman" w:cs="Times New Roman"/>
          <w:sz w:val="24"/>
          <w:szCs w:val="24"/>
        </w:rPr>
        <w:t xml:space="preserve"> </w:t>
      </w:r>
      <w:r w:rsidR="002A7ECA" w:rsidRPr="002A7ECA">
        <w:rPr>
          <w:rFonts w:ascii="Times New Roman" w:hAnsi="Times New Roman" w:cs="Times New Roman"/>
          <w:sz w:val="24"/>
          <w:szCs w:val="24"/>
        </w:rPr>
        <w:t>е в тяхното предложение са се подписали</w:t>
      </w:r>
      <w:r w:rsidR="00013D25">
        <w:rPr>
          <w:rFonts w:ascii="Times New Roman" w:hAnsi="Times New Roman" w:cs="Times New Roman"/>
          <w:sz w:val="24"/>
          <w:szCs w:val="24"/>
        </w:rPr>
        <w:t>,</w:t>
      </w:r>
      <w:r w:rsidR="002A7ECA" w:rsidRPr="002A7ECA">
        <w:rPr>
          <w:rFonts w:ascii="Times New Roman" w:hAnsi="Times New Roman" w:cs="Times New Roman"/>
          <w:sz w:val="24"/>
          <w:szCs w:val="24"/>
        </w:rPr>
        <w:t xml:space="preserve"> и с</w:t>
      </w:r>
      <w:r w:rsidR="00013D25">
        <w:rPr>
          <w:rFonts w:ascii="Times New Roman" w:hAnsi="Times New Roman" w:cs="Times New Roman"/>
          <w:sz w:val="24"/>
          <w:szCs w:val="24"/>
        </w:rPr>
        <w:t>а</w:t>
      </w:r>
      <w:r w:rsidR="002A7ECA" w:rsidRPr="002A7ECA">
        <w:rPr>
          <w:rFonts w:ascii="Times New Roman" w:hAnsi="Times New Roman" w:cs="Times New Roman"/>
          <w:sz w:val="24"/>
          <w:szCs w:val="24"/>
        </w:rPr>
        <w:t xml:space="preserve"> записали с </w:t>
      </w:r>
      <w:r w:rsidR="00013D25">
        <w:rPr>
          <w:rFonts w:ascii="Times New Roman" w:hAnsi="Times New Roman" w:cs="Times New Roman"/>
          <w:sz w:val="24"/>
          <w:szCs w:val="24"/>
        </w:rPr>
        <w:t>„</w:t>
      </w:r>
      <w:r w:rsidR="002A7ECA" w:rsidRPr="002A7ECA">
        <w:rPr>
          <w:rFonts w:ascii="Times New Roman" w:hAnsi="Times New Roman" w:cs="Times New Roman"/>
          <w:sz w:val="24"/>
          <w:szCs w:val="24"/>
        </w:rPr>
        <w:t>да</w:t>
      </w:r>
      <w:r w:rsidR="00013D25">
        <w:rPr>
          <w:rFonts w:ascii="Times New Roman" w:hAnsi="Times New Roman" w:cs="Times New Roman"/>
          <w:sz w:val="24"/>
          <w:szCs w:val="24"/>
        </w:rPr>
        <w:t>“,</w:t>
      </w:r>
      <w:r w:rsidR="002A7ECA" w:rsidRPr="002A7ECA">
        <w:rPr>
          <w:rFonts w:ascii="Times New Roman" w:hAnsi="Times New Roman" w:cs="Times New Roman"/>
          <w:sz w:val="24"/>
          <w:szCs w:val="24"/>
        </w:rPr>
        <w:t xml:space="preserve"> че трябва да отговарят на техническото предложение за утвърдената украса</w:t>
      </w:r>
      <w:r w:rsidR="00013D25">
        <w:rPr>
          <w:rFonts w:ascii="Times New Roman" w:hAnsi="Times New Roman" w:cs="Times New Roman"/>
          <w:sz w:val="24"/>
          <w:szCs w:val="24"/>
        </w:rPr>
        <w:t>. Т</w:t>
      </w:r>
      <w:r w:rsidR="002A7ECA" w:rsidRPr="002A7ECA">
        <w:rPr>
          <w:rFonts w:ascii="Times New Roman" w:hAnsi="Times New Roman" w:cs="Times New Roman"/>
          <w:sz w:val="24"/>
          <w:szCs w:val="24"/>
        </w:rPr>
        <w:t xml:space="preserve">ам </w:t>
      </w:r>
      <w:r w:rsidR="00013D25">
        <w:rPr>
          <w:rFonts w:ascii="Times New Roman" w:hAnsi="Times New Roman" w:cs="Times New Roman"/>
          <w:sz w:val="24"/>
          <w:szCs w:val="24"/>
        </w:rPr>
        <w:t>са</w:t>
      </w:r>
      <w:r w:rsidR="002A7ECA" w:rsidRPr="002A7ECA">
        <w:rPr>
          <w:rFonts w:ascii="Times New Roman" w:hAnsi="Times New Roman" w:cs="Times New Roman"/>
          <w:sz w:val="24"/>
          <w:szCs w:val="24"/>
        </w:rPr>
        <w:t xml:space="preserve"> дадени размер</w:t>
      </w:r>
      <w:r w:rsidR="00013D25">
        <w:rPr>
          <w:rFonts w:ascii="Times New Roman" w:hAnsi="Times New Roman" w:cs="Times New Roman"/>
          <w:sz w:val="24"/>
          <w:szCs w:val="24"/>
        </w:rPr>
        <w:t>,</w:t>
      </w:r>
      <w:r w:rsidR="002A7ECA" w:rsidRPr="002A7ECA">
        <w:rPr>
          <w:rFonts w:ascii="Times New Roman" w:hAnsi="Times New Roman" w:cs="Times New Roman"/>
          <w:sz w:val="24"/>
          <w:szCs w:val="24"/>
        </w:rPr>
        <w:t xml:space="preserve"> цветове</w:t>
      </w:r>
      <w:r w:rsidR="00013D25">
        <w:rPr>
          <w:rFonts w:ascii="Times New Roman" w:hAnsi="Times New Roman" w:cs="Times New Roman"/>
          <w:sz w:val="24"/>
          <w:szCs w:val="24"/>
        </w:rPr>
        <w:t>,</w:t>
      </w:r>
      <w:r w:rsidR="002A7ECA" w:rsidRPr="002A7ECA">
        <w:rPr>
          <w:rFonts w:ascii="Times New Roman" w:hAnsi="Times New Roman" w:cs="Times New Roman"/>
          <w:sz w:val="24"/>
          <w:szCs w:val="24"/>
        </w:rPr>
        <w:t xml:space="preserve"> само две мостри може да видите</w:t>
      </w:r>
      <w:r w:rsidR="00013D25">
        <w:rPr>
          <w:rFonts w:ascii="Times New Roman" w:hAnsi="Times New Roman" w:cs="Times New Roman"/>
          <w:sz w:val="24"/>
          <w:szCs w:val="24"/>
        </w:rPr>
        <w:t>,</w:t>
      </w:r>
      <w:r w:rsidR="002A7ECA" w:rsidRPr="002A7ECA">
        <w:rPr>
          <w:rFonts w:ascii="Times New Roman" w:hAnsi="Times New Roman" w:cs="Times New Roman"/>
          <w:sz w:val="24"/>
          <w:szCs w:val="24"/>
        </w:rPr>
        <w:t xml:space="preserve"> те са при вас</w:t>
      </w:r>
      <w:r w:rsidR="00013D25">
        <w:rPr>
          <w:rFonts w:ascii="Times New Roman" w:hAnsi="Times New Roman" w:cs="Times New Roman"/>
          <w:sz w:val="24"/>
          <w:szCs w:val="24"/>
        </w:rPr>
        <w:t>,</w:t>
      </w:r>
      <w:r w:rsidR="002A7ECA" w:rsidRPr="002A7ECA">
        <w:rPr>
          <w:rFonts w:ascii="Times New Roman" w:hAnsi="Times New Roman" w:cs="Times New Roman"/>
          <w:sz w:val="24"/>
          <w:szCs w:val="24"/>
        </w:rPr>
        <w:t xml:space="preserve"> емблемите на ръкавите са различни</w:t>
      </w:r>
      <w:r w:rsidR="00013D25">
        <w:rPr>
          <w:rFonts w:ascii="Times New Roman" w:hAnsi="Times New Roman" w:cs="Times New Roman"/>
          <w:sz w:val="24"/>
          <w:szCs w:val="24"/>
        </w:rPr>
        <w:t>. Р</w:t>
      </w:r>
      <w:r w:rsidR="002A7ECA" w:rsidRPr="002A7ECA">
        <w:rPr>
          <w:rFonts w:ascii="Times New Roman" w:hAnsi="Times New Roman" w:cs="Times New Roman"/>
          <w:sz w:val="24"/>
          <w:szCs w:val="24"/>
        </w:rPr>
        <w:t>азлични са по форма</w:t>
      </w:r>
      <w:r w:rsidR="00013D25">
        <w:rPr>
          <w:rFonts w:ascii="Times New Roman" w:hAnsi="Times New Roman" w:cs="Times New Roman"/>
          <w:sz w:val="24"/>
          <w:szCs w:val="24"/>
        </w:rPr>
        <w:t>,</w:t>
      </w:r>
      <w:r w:rsidR="002A7ECA" w:rsidRPr="002A7ECA">
        <w:rPr>
          <w:rFonts w:ascii="Times New Roman" w:hAnsi="Times New Roman" w:cs="Times New Roman"/>
          <w:sz w:val="24"/>
          <w:szCs w:val="24"/>
        </w:rPr>
        <w:t xml:space="preserve"> вие сте го </w:t>
      </w:r>
      <w:r w:rsidR="00013D25">
        <w:rPr>
          <w:rFonts w:ascii="Times New Roman" w:hAnsi="Times New Roman" w:cs="Times New Roman"/>
          <w:sz w:val="24"/>
          <w:szCs w:val="24"/>
        </w:rPr>
        <w:t>видели,</w:t>
      </w:r>
      <w:r w:rsidR="002A7ECA" w:rsidRPr="002A7ECA">
        <w:rPr>
          <w:rFonts w:ascii="Times New Roman" w:hAnsi="Times New Roman" w:cs="Times New Roman"/>
          <w:sz w:val="24"/>
          <w:szCs w:val="24"/>
        </w:rPr>
        <w:t xml:space="preserve"> добре</w:t>
      </w:r>
      <w:r w:rsidR="00013D25">
        <w:rPr>
          <w:rFonts w:ascii="Times New Roman" w:hAnsi="Times New Roman" w:cs="Times New Roman"/>
          <w:sz w:val="24"/>
          <w:szCs w:val="24"/>
        </w:rPr>
        <w:t xml:space="preserve">. </w:t>
      </w:r>
      <w:r w:rsidR="002A7ECA" w:rsidRPr="002A7ECA">
        <w:rPr>
          <w:rFonts w:ascii="Times New Roman" w:hAnsi="Times New Roman" w:cs="Times New Roman"/>
          <w:sz w:val="24"/>
          <w:szCs w:val="24"/>
        </w:rPr>
        <w:t>Те са различни по форма</w:t>
      </w:r>
      <w:r w:rsidR="00013D25">
        <w:rPr>
          <w:rFonts w:ascii="Times New Roman" w:hAnsi="Times New Roman" w:cs="Times New Roman"/>
          <w:sz w:val="24"/>
          <w:szCs w:val="24"/>
        </w:rPr>
        <w:t>.</w:t>
      </w:r>
      <w:r w:rsidR="002A7ECA" w:rsidRPr="002A7E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2C3D" w:rsidRDefault="00013D2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A7ECA" w:rsidRPr="002A7ECA">
        <w:rPr>
          <w:rFonts w:ascii="Times New Roman" w:hAnsi="Times New Roman" w:cs="Times New Roman"/>
          <w:sz w:val="24"/>
          <w:szCs w:val="24"/>
        </w:rPr>
        <w:t>е съм го това записала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A7ECA" w:rsidRPr="002A7ECA">
        <w:rPr>
          <w:rFonts w:ascii="Times New Roman" w:hAnsi="Times New Roman" w:cs="Times New Roman"/>
          <w:sz w:val="24"/>
          <w:szCs w:val="24"/>
        </w:rPr>
        <w:t xml:space="preserve"> защото аз това не го видях</w:t>
      </w:r>
      <w:r w:rsidR="00882C3D">
        <w:rPr>
          <w:rFonts w:ascii="Times New Roman" w:hAnsi="Times New Roman" w:cs="Times New Roman"/>
          <w:sz w:val="24"/>
          <w:szCs w:val="24"/>
        </w:rPr>
        <w:t>,</w:t>
      </w:r>
      <w:r w:rsidR="002A7ECA" w:rsidRPr="002A7ECA">
        <w:rPr>
          <w:rFonts w:ascii="Times New Roman" w:hAnsi="Times New Roman" w:cs="Times New Roman"/>
          <w:sz w:val="24"/>
          <w:szCs w:val="24"/>
        </w:rPr>
        <w:t xml:space="preserve"> формата е различна</w:t>
      </w:r>
      <w:r w:rsidR="00882C3D">
        <w:rPr>
          <w:rFonts w:ascii="Times New Roman" w:hAnsi="Times New Roman" w:cs="Times New Roman"/>
          <w:sz w:val="24"/>
          <w:szCs w:val="24"/>
        </w:rPr>
        <w:t>,</w:t>
      </w:r>
      <w:r w:rsidR="002A7ECA" w:rsidRPr="002A7ECA">
        <w:rPr>
          <w:rFonts w:ascii="Times New Roman" w:hAnsi="Times New Roman" w:cs="Times New Roman"/>
          <w:sz w:val="24"/>
          <w:szCs w:val="24"/>
        </w:rPr>
        <w:t xml:space="preserve"> </w:t>
      </w:r>
      <w:r w:rsidR="00882C3D">
        <w:rPr>
          <w:rFonts w:ascii="Times New Roman" w:hAnsi="Times New Roman" w:cs="Times New Roman"/>
          <w:sz w:val="24"/>
          <w:szCs w:val="24"/>
        </w:rPr>
        <w:t xml:space="preserve">и размерът е </w:t>
      </w:r>
      <w:r w:rsidR="002A7ECA" w:rsidRPr="002A7ECA">
        <w:rPr>
          <w:rFonts w:ascii="Times New Roman" w:hAnsi="Times New Roman" w:cs="Times New Roman"/>
          <w:sz w:val="24"/>
          <w:szCs w:val="24"/>
        </w:rPr>
        <w:t>различ</w:t>
      </w:r>
      <w:r w:rsidR="00882C3D">
        <w:rPr>
          <w:rFonts w:ascii="Times New Roman" w:hAnsi="Times New Roman" w:cs="Times New Roman"/>
          <w:sz w:val="24"/>
          <w:szCs w:val="24"/>
        </w:rPr>
        <w:t>е</w:t>
      </w:r>
      <w:r w:rsidR="002A7ECA" w:rsidRPr="002A7ECA">
        <w:rPr>
          <w:rFonts w:ascii="Times New Roman" w:hAnsi="Times New Roman" w:cs="Times New Roman"/>
          <w:sz w:val="24"/>
          <w:szCs w:val="24"/>
        </w:rPr>
        <w:t>н</w:t>
      </w:r>
      <w:r w:rsidR="00882C3D">
        <w:rPr>
          <w:rFonts w:ascii="Times New Roman" w:hAnsi="Times New Roman" w:cs="Times New Roman"/>
          <w:sz w:val="24"/>
          <w:szCs w:val="24"/>
        </w:rPr>
        <w:t xml:space="preserve">, </w:t>
      </w:r>
      <w:r w:rsidR="002A7ECA" w:rsidRPr="002A7ECA">
        <w:rPr>
          <w:rFonts w:ascii="Times New Roman" w:hAnsi="Times New Roman" w:cs="Times New Roman"/>
          <w:sz w:val="24"/>
          <w:szCs w:val="24"/>
        </w:rPr>
        <w:t xml:space="preserve">и формата </w:t>
      </w:r>
      <w:r w:rsidR="00882C3D">
        <w:rPr>
          <w:rFonts w:ascii="Times New Roman" w:hAnsi="Times New Roman" w:cs="Times New Roman"/>
          <w:sz w:val="24"/>
          <w:szCs w:val="24"/>
        </w:rPr>
        <w:t xml:space="preserve">е </w:t>
      </w:r>
      <w:r w:rsidR="002A7ECA" w:rsidRPr="002A7ECA">
        <w:rPr>
          <w:rFonts w:ascii="Times New Roman" w:hAnsi="Times New Roman" w:cs="Times New Roman"/>
          <w:sz w:val="24"/>
          <w:szCs w:val="24"/>
        </w:rPr>
        <w:t>различна</w:t>
      </w:r>
      <w:r w:rsidR="00882C3D">
        <w:rPr>
          <w:rFonts w:ascii="Times New Roman" w:hAnsi="Times New Roman" w:cs="Times New Roman"/>
          <w:sz w:val="24"/>
          <w:szCs w:val="24"/>
        </w:rPr>
        <w:t>,</w:t>
      </w:r>
      <w:r w:rsidR="002A7ECA" w:rsidRPr="002A7ECA">
        <w:rPr>
          <w:rFonts w:ascii="Times New Roman" w:hAnsi="Times New Roman" w:cs="Times New Roman"/>
          <w:sz w:val="24"/>
          <w:szCs w:val="24"/>
        </w:rPr>
        <w:t xml:space="preserve"> това не съм го записал</w:t>
      </w:r>
      <w:r w:rsidR="00882C3D">
        <w:rPr>
          <w:rFonts w:ascii="Times New Roman" w:hAnsi="Times New Roman" w:cs="Times New Roman"/>
          <w:sz w:val="24"/>
          <w:szCs w:val="24"/>
        </w:rPr>
        <w:t>а</w:t>
      </w:r>
      <w:r w:rsidR="002A7ECA" w:rsidRPr="002A7ECA">
        <w:rPr>
          <w:rFonts w:ascii="Times New Roman" w:hAnsi="Times New Roman" w:cs="Times New Roman"/>
          <w:sz w:val="24"/>
          <w:szCs w:val="24"/>
        </w:rPr>
        <w:t xml:space="preserve"> в жалбата</w:t>
      </w:r>
      <w:r w:rsidR="00882C3D">
        <w:rPr>
          <w:rFonts w:ascii="Times New Roman" w:hAnsi="Times New Roman" w:cs="Times New Roman"/>
          <w:sz w:val="24"/>
          <w:szCs w:val="24"/>
        </w:rPr>
        <w:t>, това</w:t>
      </w:r>
      <w:r w:rsidR="002A7ECA" w:rsidRPr="002A7ECA">
        <w:rPr>
          <w:rFonts w:ascii="Times New Roman" w:hAnsi="Times New Roman" w:cs="Times New Roman"/>
          <w:sz w:val="24"/>
          <w:szCs w:val="24"/>
        </w:rPr>
        <w:t xml:space="preserve"> аз вчера го видях</w:t>
      </w:r>
      <w:r w:rsidR="00882C3D">
        <w:rPr>
          <w:rFonts w:ascii="Times New Roman" w:hAnsi="Times New Roman" w:cs="Times New Roman"/>
          <w:sz w:val="24"/>
          <w:szCs w:val="24"/>
        </w:rPr>
        <w:t>. Моля да се уважи жалбата.</w:t>
      </w:r>
    </w:p>
    <w:p w:rsidR="00882C3D" w:rsidRDefault="00882C3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040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Н.:</w:t>
      </w:r>
    </w:p>
    <w:p w:rsidR="00FE33A5" w:rsidRDefault="00BF12DB" w:rsidP="00882C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</w:t>
      </w:r>
      <w:r w:rsidR="00882C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членове на комисията, </w:t>
      </w:r>
      <w:r w:rsidR="00882C3D" w:rsidRPr="00882C3D">
        <w:rPr>
          <w:rFonts w:ascii="Times New Roman" w:hAnsi="Times New Roman" w:cs="Times New Roman"/>
          <w:sz w:val="24"/>
          <w:szCs w:val="24"/>
        </w:rPr>
        <w:t>считам</w:t>
      </w:r>
      <w:r w:rsidR="00882C3D">
        <w:rPr>
          <w:rFonts w:ascii="Times New Roman" w:hAnsi="Times New Roman" w:cs="Times New Roman"/>
          <w:sz w:val="24"/>
          <w:szCs w:val="24"/>
        </w:rPr>
        <w:t xml:space="preserve">, </w:t>
      </w:r>
      <w:r w:rsidR="00882C3D" w:rsidRPr="00882C3D">
        <w:rPr>
          <w:rFonts w:ascii="Times New Roman" w:hAnsi="Times New Roman" w:cs="Times New Roman"/>
          <w:sz w:val="24"/>
          <w:szCs w:val="24"/>
        </w:rPr>
        <w:t>че в цялос</w:t>
      </w:r>
      <w:r w:rsidR="00882C3D">
        <w:rPr>
          <w:rFonts w:ascii="Times New Roman" w:hAnsi="Times New Roman" w:cs="Times New Roman"/>
          <w:sz w:val="24"/>
          <w:szCs w:val="24"/>
        </w:rPr>
        <w:t>т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жалбата на </w:t>
      </w:r>
      <w:r w:rsidR="00882C3D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82C3D">
        <w:rPr>
          <w:rFonts w:ascii="Times New Roman" w:hAnsi="Times New Roman" w:cs="Times New Roman"/>
          <w:sz w:val="24"/>
          <w:szCs w:val="24"/>
        </w:rPr>
        <w:t>Л</w:t>
      </w:r>
      <w:r w:rsidR="00882C3D" w:rsidRPr="00882C3D">
        <w:rPr>
          <w:rFonts w:ascii="Times New Roman" w:hAnsi="Times New Roman" w:cs="Times New Roman"/>
          <w:sz w:val="24"/>
          <w:szCs w:val="24"/>
        </w:rPr>
        <w:t>ор</w:t>
      </w:r>
      <w:r w:rsidR="00882C3D">
        <w:rPr>
          <w:rFonts w:ascii="Times New Roman" w:hAnsi="Times New Roman" w:cs="Times New Roman"/>
          <w:sz w:val="24"/>
          <w:szCs w:val="24"/>
        </w:rPr>
        <w:t>т</w:t>
      </w:r>
      <w:r w:rsidR="00882C3D" w:rsidRPr="00882C3D">
        <w:rPr>
          <w:rFonts w:ascii="Times New Roman" w:hAnsi="Times New Roman" w:cs="Times New Roman"/>
          <w:sz w:val="24"/>
          <w:szCs w:val="24"/>
        </w:rPr>
        <w:t>ън</w:t>
      </w:r>
      <w:proofErr w:type="spellEnd"/>
      <w:r w:rsidR="00882C3D">
        <w:rPr>
          <w:rFonts w:ascii="Times New Roman" w:hAnsi="Times New Roman" w:cs="Times New Roman"/>
          <w:sz w:val="24"/>
          <w:szCs w:val="24"/>
        </w:rPr>
        <w:t>“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ЕООД е неоснователна по всички изложени съображения в нея</w:t>
      </w:r>
      <w:r w:rsidR="00882C3D"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</w:t>
      </w:r>
      <w:r w:rsidR="00882C3D" w:rsidRPr="00882C3D">
        <w:rPr>
          <w:rFonts w:ascii="Times New Roman" w:hAnsi="Times New Roman" w:cs="Times New Roman"/>
          <w:sz w:val="24"/>
          <w:szCs w:val="24"/>
        </w:rPr>
        <w:lastRenderedPageBreak/>
        <w:t>подробни мотиви затова с</w:t>
      </w:r>
      <w:r w:rsidR="00882C3D">
        <w:rPr>
          <w:rFonts w:ascii="Times New Roman" w:hAnsi="Times New Roman" w:cs="Times New Roman"/>
          <w:sz w:val="24"/>
          <w:szCs w:val="24"/>
        </w:rPr>
        <w:t>а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описани в становището Министерство на отбраната</w:t>
      </w:r>
      <w:r w:rsidR="00882C3D">
        <w:rPr>
          <w:rFonts w:ascii="Times New Roman" w:hAnsi="Times New Roman" w:cs="Times New Roman"/>
          <w:sz w:val="24"/>
          <w:szCs w:val="24"/>
        </w:rPr>
        <w:t>. В жал</w:t>
      </w:r>
      <w:r w:rsidR="00882C3D" w:rsidRPr="00882C3D">
        <w:rPr>
          <w:rFonts w:ascii="Times New Roman" w:hAnsi="Times New Roman" w:cs="Times New Roman"/>
          <w:sz w:val="24"/>
          <w:szCs w:val="24"/>
        </w:rPr>
        <w:t>бата се съдържат възражения относно несъществуващи изисквания към мострите</w:t>
      </w:r>
      <w:r w:rsidR="00FE33A5">
        <w:rPr>
          <w:rFonts w:ascii="Times New Roman" w:hAnsi="Times New Roman" w:cs="Times New Roman"/>
          <w:sz w:val="24"/>
          <w:szCs w:val="24"/>
        </w:rPr>
        <w:t>, къ</w:t>
      </w:r>
      <w:r w:rsidR="00882C3D" w:rsidRPr="00882C3D">
        <w:rPr>
          <w:rFonts w:ascii="Times New Roman" w:hAnsi="Times New Roman" w:cs="Times New Roman"/>
          <w:sz w:val="24"/>
          <w:szCs w:val="24"/>
        </w:rPr>
        <w:t>м представянето на протоколи за обменни данни</w:t>
      </w:r>
      <w:r w:rsidR="00FE33A5"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към представянето на допълнителни протоколи от изпитвания за украса</w:t>
      </w:r>
      <w:r w:rsidR="00FE33A5"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към идентичността на цвета на лепящата лента с цвета на основното изделие</w:t>
      </w:r>
      <w:r w:rsidR="00FE33A5"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които изисквания не са заложени в документацията</w:t>
      </w:r>
      <w:r w:rsidR="00FE33A5">
        <w:rPr>
          <w:rFonts w:ascii="Times New Roman" w:hAnsi="Times New Roman" w:cs="Times New Roman"/>
          <w:sz w:val="24"/>
          <w:szCs w:val="24"/>
        </w:rPr>
        <w:t>.</w:t>
      </w:r>
    </w:p>
    <w:p w:rsidR="00FE33A5" w:rsidRDefault="00FE33A5" w:rsidP="00882C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документацията по отношение на опаковането на мострата е заложено едно единствено изискване относно съдържанието и означаването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които са описани в с</w:t>
      </w:r>
      <w:r>
        <w:rPr>
          <w:rFonts w:ascii="Times New Roman" w:hAnsi="Times New Roman" w:cs="Times New Roman"/>
          <w:sz w:val="24"/>
          <w:szCs w:val="24"/>
        </w:rPr>
        <w:t>тановището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на възложителя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882C3D" w:rsidRPr="00882C3D">
        <w:rPr>
          <w:rFonts w:ascii="Times New Roman" w:hAnsi="Times New Roman" w:cs="Times New Roman"/>
          <w:sz w:val="24"/>
          <w:szCs w:val="24"/>
        </w:rPr>
        <w:t>о отношение на другите изисквания към мострата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</w:t>
      </w:r>
      <w:r w:rsidR="00882C3D" w:rsidRPr="00882C3D">
        <w:rPr>
          <w:rFonts w:ascii="Times New Roman" w:hAnsi="Times New Roman" w:cs="Times New Roman"/>
          <w:sz w:val="24"/>
          <w:szCs w:val="24"/>
        </w:rPr>
        <w:t>огично е документите към нея да се представят именно преди подписването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2C3D" w:rsidRPr="00882C3D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>гово</w:t>
      </w:r>
      <w:r w:rsidR="00882C3D" w:rsidRPr="00882C3D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а не с представянето на офертата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тъй като всички участници следва</w:t>
      </w:r>
      <w:r>
        <w:rPr>
          <w:rFonts w:ascii="Times New Roman" w:hAnsi="Times New Roman" w:cs="Times New Roman"/>
          <w:sz w:val="24"/>
          <w:szCs w:val="24"/>
        </w:rPr>
        <w:t xml:space="preserve"> да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</w:t>
      </w:r>
      <w:r w:rsidR="00380A18">
        <w:rPr>
          <w:rFonts w:ascii="Times New Roman" w:hAnsi="Times New Roman" w:cs="Times New Roman"/>
          <w:sz w:val="24"/>
          <w:szCs w:val="24"/>
        </w:rPr>
        <w:t xml:space="preserve">се 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съобразяват именно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изискванията към офертата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а не към готовото издели</w:t>
      </w:r>
      <w:r>
        <w:rPr>
          <w:rFonts w:ascii="Times New Roman" w:hAnsi="Times New Roman" w:cs="Times New Roman"/>
          <w:sz w:val="24"/>
          <w:szCs w:val="24"/>
        </w:rPr>
        <w:t>е,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тоест готовото издели</w:t>
      </w:r>
      <w:r>
        <w:rPr>
          <w:rFonts w:ascii="Times New Roman" w:hAnsi="Times New Roman" w:cs="Times New Roman"/>
          <w:sz w:val="24"/>
          <w:szCs w:val="24"/>
        </w:rPr>
        <w:t>е -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за него им</w:t>
      </w:r>
      <w:r w:rsidR="00380A18">
        <w:rPr>
          <w:rFonts w:ascii="Times New Roman" w:hAnsi="Times New Roman" w:cs="Times New Roman"/>
          <w:sz w:val="24"/>
          <w:szCs w:val="24"/>
        </w:rPr>
        <w:t>а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различни изисквания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5D10" w:rsidRDefault="00FE33A5" w:rsidP="00882C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882C3D" w:rsidRPr="00882C3D">
        <w:rPr>
          <w:rFonts w:ascii="Times New Roman" w:hAnsi="Times New Roman" w:cs="Times New Roman"/>
          <w:sz w:val="24"/>
          <w:szCs w:val="24"/>
        </w:rPr>
        <w:t>ъщо така следва си има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че възложите</w:t>
      </w:r>
      <w:r w:rsidR="00A51825">
        <w:rPr>
          <w:rFonts w:ascii="Times New Roman" w:hAnsi="Times New Roman" w:cs="Times New Roman"/>
          <w:sz w:val="24"/>
          <w:szCs w:val="24"/>
        </w:rPr>
        <w:t xml:space="preserve">лят </w:t>
      </w:r>
      <w:r w:rsidR="00882C3D" w:rsidRPr="00882C3D">
        <w:rPr>
          <w:rFonts w:ascii="Times New Roman" w:hAnsi="Times New Roman" w:cs="Times New Roman"/>
          <w:sz w:val="24"/>
          <w:szCs w:val="24"/>
        </w:rPr>
        <w:t>е изисквал мостри по съответн</w:t>
      </w:r>
      <w:r w:rsidR="00A51825">
        <w:rPr>
          <w:rFonts w:ascii="Times New Roman" w:hAnsi="Times New Roman" w:cs="Times New Roman"/>
          <w:sz w:val="24"/>
          <w:szCs w:val="24"/>
        </w:rPr>
        <w:t>ите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</w:t>
      </w:r>
      <w:r w:rsidR="00A51825">
        <w:rPr>
          <w:rFonts w:ascii="Times New Roman" w:hAnsi="Times New Roman" w:cs="Times New Roman"/>
          <w:sz w:val="24"/>
          <w:szCs w:val="24"/>
        </w:rPr>
        <w:t>обособ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ени позиции </w:t>
      </w:r>
      <w:r w:rsidR="00A51825">
        <w:rPr>
          <w:rFonts w:ascii="Times New Roman" w:hAnsi="Times New Roman" w:cs="Times New Roman"/>
          <w:sz w:val="24"/>
          <w:szCs w:val="24"/>
        </w:rPr>
        <w:t>единстве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но в цветове зелен за </w:t>
      </w:r>
      <w:r w:rsidR="00A51825">
        <w:rPr>
          <w:rFonts w:ascii="Times New Roman" w:hAnsi="Times New Roman" w:cs="Times New Roman"/>
          <w:sz w:val="24"/>
          <w:szCs w:val="24"/>
        </w:rPr>
        <w:t>обособ</w:t>
      </w:r>
      <w:r w:rsidR="00882C3D" w:rsidRPr="00882C3D">
        <w:rPr>
          <w:rFonts w:ascii="Times New Roman" w:hAnsi="Times New Roman" w:cs="Times New Roman"/>
          <w:sz w:val="24"/>
          <w:szCs w:val="24"/>
        </w:rPr>
        <w:t>ен</w:t>
      </w:r>
      <w:r w:rsidR="00A51825">
        <w:rPr>
          <w:rFonts w:ascii="Times New Roman" w:hAnsi="Times New Roman" w:cs="Times New Roman"/>
          <w:sz w:val="24"/>
          <w:szCs w:val="24"/>
        </w:rPr>
        <w:t>а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позиция </w:t>
      </w:r>
      <w:r w:rsidR="00A51825">
        <w:rPr>
          <w:rFonts w:ascii="Times New Roman" w:hAnsi="Times New Roman" w:cs="Times New Roman"/>
          <w:sz w:val="24"/>
          <w:szCs w:val="24"/>
        </w:rPr>
        <w:t>№ 6,  мисля, ч</w:t>
      </w:r>
      <w:r w:rsidR="00882C3D" w:rsidRPr="00882C3D">
        <w:rPr>
          <w:rFonts w:ascii="Times New Roman" w:hAnsi="Times New Roman" w:cs="Times New Roman"/>
          <w:sz w:val="24"/>
          <w:szCs w:val="24"/>
        </w:rPr>
        <w:t>е зелен</w:t>
      </w:r>
      <w:r w:rsidR="00A51825">
        <w:rPr>
          <w:rFonts w:ascii="Times New Roman" w:hAnsi="Times New Roman" w:cs="Times New Roman"/>
          <w:sz w:val="24"/>
          <w:szCs w:val="24"/>
        </w:rPr>
        <w:t xml:space="preserve"> </w:t>
      </w:r>
      <w:r w:rsidR="00882C3D" w:rsidRPr="00882C3D">
        <w:rPr>
          <w:rFonts w:ascii="Times New Roman" w:hAnsi="Times New Roman" w:cs="Times New Roman"/>
          <w:sz w:val="24"/>
          <w:szCs w:val="24"/>
        </w:rPr>
        <w:t>и черен</w:t>
      </w:r>
      <w:r w:rsidR="00A51825"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</w:t>
      </w:r>
      <w:r w:rsidR="00A51825">
        <w:rPr>
          <w:rFonts w:ascii="Times New Roman" w:hAnsi="Times New Roman" w:cs="Times New Roman"/>
          <w:sz w:val="24"/>
          <w:szCs w:val="24"/>
        </w:rPr>
        <w:t>по обособе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на позиция </w:t>
      </w:r>
      <w:r w:rsidR="00A51825">
        <w:rPr>
          <w:rFonts w:ascii="Times New Roman" w:hAnsi="Times New Roman" w:cs="Times New Roman"/>
          <w:sz w:val="24"/>
          <w:szCs w:val="24"/>
        </w:rPr>
        <w:t xml:space="preserve">№ </w:t>
      </w:r>
      <w:r w:rsidR="00882C3D" w:rsidRPr="00882C3D">
        <w:rPr>
          <w:rFonts w:ascii="Times New Roman" w:hAnsi="Times New Roman" w:cs="Times New Roman"/>
          <w:sz w:val="24"/>
          <w:szCs w:val="24"/>
        </w:rPr>
        <w:t>4 тъмнозелен и черен</w:t>
      </w:r>
      <w:r w:rsidR="00A51825">
        <w:rPr>
          <w:rFonts w:ascii="Times New Roman" w:hAnsi="Times New Roman" w:cs="Times New Roman"/>
          <w:sz w:val="24"/>
          <w:szCs w:val="24"/>
        </w:rPr>
        <w:t>, и</w:t>
      </w:r>
      <w:r w:rsidR="00882C3D" w:rsidRPr="00882C3D">
        <w:rPr>
          <w:rFonts w:ascii="Times New Roman" w:hAnsi="Times New Roman" w:cs="Times New Roman"/>
          <w:sz w:val="24"/>
          <w:szCs w:val="24"/>
        </w:rPr>
        <w:t>звинявам се</w:t>
      </w:r>
      <w:r w:rsidR="00A51825">
        <w:rPr>
          <w:rFonts w:ascii="Times New Roman" w:hAnsi="Times New Roman" w:cs="Times New Roman"/>
          <w:sz w:val="24"/>
          <w:szCs w:val="24"/>
        </w:rPr>
        <w:t xml:space="preserve">, 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именно само за тези мостри са посочени размери</w:t>
      </w:r>
      <w:r w:rsidR="00A51825"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което означава</w:t>
      </w:r>
      <w:r w:rsidR="00A51825"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че всеки един от участниците </w:t>
      </w:r>
      <w:r w:rsidR="00A51825">
        <w:rPr>
          <w:rFonts w:ascii="Times New Roman" w:hAnsi="Times New Roman" w:cs="Times New Roman"/>
          <w:sz w:val="24"/>
          <w:szCs w:val="24"/>
        </w:rPr>
        <w:t xml:space="preserve">е </w:t>
      </w:r>
      <w:r w:rsidR="00882C3D" w:rsidRPr="00882C3D">
        <w:rPr>
          <w:rFonts w:ascii="Times New Roman" w:hAnsi="Times New Roman" w:cs="Times New Roman"/>
          <w:sz w:val="24"/>
          <w:szCs w:val="24"/>
        </w:rPr>
        <w:t>следвало</w:t>
      </w:r>
      <w:r w:rsidR="00A51825">
        <w:rPr>
          <w:rFonts w:ascii="Times New Roman" w:hAnsi="Times New Roman" w:cs="Times New Roman"/>
          <w:sz w:val="24"/>
          <w:szCs w:val="24"/>
        </w:rPr>
        <w:t xml:space="preserve"> да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A51825">
        <w:rPr>
          <w:rFonts w:ascii="Times New Roman" w:hAnsi="Times New Roman" w:cs="Times New Roman"/>
          <w:sz w:val="24"/>
          <w:szCs w:val="24"/>
        </w:rPr>
        <w:t>и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протоколи </w:t>
      </w:r>
      <w:r w:rsidR="00A51825">
        <w:rPr>
          <w:rFonts w:ascii="Times New Roman" w:hAnsi="Times New Roman" w:cs="Times New Roman"/>
          <w:sz w:val="24"/>
          <w:szCs w:val="24"/>
        </w:rPr>
        <w:t>з</w:t>
      </w:r>
      <w:r w:rsidR="00882C3D" w:rsidRPr="00882C3D">
        <w:rPr>
          <w:rFonts w:ascii="Times New Roman" w:hAnsi="Times New Roman" w:cs="Times New Roman"/>
          <w:sz w:val="24"/>
          <w:szCs w:val="24"/>
        </w:rPr>
        <w:t>а размерите им</w:t>
      </w:r>
      <w:r w:rsidR="00A51825">
        <w:rPr>
          <w:rFonts w:ascii="Times New Roman" w:hAnsi="Times New Roman" w:cs="Times New Roman"/>
          <w:sz w:val="24"/>
          <w:szCs w:val="24"/>
        </w:rPr>
        <w:t>ен</w:t>
      </w:r>
      <w:r w:rsidR="00882C3D" w:rsidRPr="00882C3D">
        <w:rPr>
          <w:rFonts w:ascii="Times New Roman" w:hAnsi="Times New Roman" w:cs="Times New Roman"/>
          <w:sz w:val="24"/>
          <w:szCs w:val="24"/>
        </w:rPr>
        <w:t>но само за тези цветове</w:t>
      </w:r>
      <w:r w:rsidR="000C5D10">
        <w:rPr>
          <w:rFonts w:ascii="Times New Roman" w:hAnsi="Times New Roman" w:cs="Times New Roman"/>
          <w:sz w:val="24"/>
          <w:szCs w:val="24"/>
        </w:rPr>
        <w:t>. Н</w:t>
      </w:r>
      <w:r w:rsidR="00882C3D" w:rsidRPr="00882C3D">
        <w:rPr>
          <w:rFonts w:ascii="Times New Roman" w:hAnsi="Times New Roman" w:cs="Times New Roman"/>
          <w:sz w:val="24"/>
          <w:szCs w:val="24"/>
        </w:rPr>
        <w:t>икъде в техническата спецификация или документацията не е записано</w:t>
      </w:r>
      <w:r w:rsidR="000C5D10"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че за цвят бежов следва да се представя протоколи с размери им</w:t>
      </w:r>
      <w:r w:rsidR="000C5D10">
        <w:rPr>
          <w:rFonts w:ascii="Times New Roman" w:hAnsi="Times New Roman" w:cs="Times New Roman"/>
          <w:sz w:val="24"/>
          <w:szCs w:val="24"/>
        </w:rPr>
        <w:t>ен</w:t>
      </w:r>
      <w:r w:rsidR="00882C3D" w:rsidRPr="00882C3D">
        <w:rPr>
          <w:rFonts w:ascii="Times New Roman" w:hAnsi="Times New Roman" w:cs="Times New Roman"/>
          <w:sz w:val="24"/>
          <w:szCs w:val="24"/>
        </w:rPr>
        <w:t>но за този цвят</w:t>
      </w:r>
      <w:r w:rsidR="000C5D10"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а именно са описани размерите</w:t>
      </w:r>
      <w:r w:rsidR="000C5D10">
        <w:rPr>
          <w:rFonts w:ascii="Times New Roman" w:hAnsi="Times New Roman" w:cs="Times New Roman"/>
          <w:sz w:val="24"/>
          <w:szCs w:val="24"/>
        </w:rPr>
        <w:t xml:space="preserve"> за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съответните мостри</w:t>
      </w:r>
      <w:r w:rsidR="000C5D10">
        <w:rPr>
          <w:rFonts w:ascii="Times New Roman" w:hAnsi="Times New Roman" w:cs="Times New Roman"/>
          <w:sz w:val="24"/>
          <w:szCs w:val="24"/>
        </w:rPr>
        <w:t>.</w:t>
      </w:r>
    </w:p>
    <w:p w:rsidR="000C5D10" w:rsidRDefault="000C5D10" w:rsidP="00882C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882C3D" w:rsidRPr="00882C3D">
        <w:rPr>
          <w:rFonts w:ascii="Times New Roman" w:hAnsi="Times New Roman" w:cs="Times New Roman"/>
          <w:sz w:val="24"/>
          <w:szCs w:val="24"/>
        </w:rPr>
        <w:t>отношения възраженията за представяне доп</w:t>
      </w:r>
      <w:r>
        <w:rPr>
          <w:rFonts w:ascii="Times New Roman" w:hAnsi="Times New Roman" w:cs="Times New Roman"/>
          <w:sz w:val="24"/>
          <w:szCs w:val="24"/>
        </w:rPr>
        <w:t xml:space="preserve">ълнителни протоколи пак ще кажа, </w:t>
      </w:r>
      <w:r w:rsidR="00882C3D" w:rsidRPr="00882C3D">
        <w:rPr>
          <w:rFonts w:ascii="Times New Roman" w:hAnsi="Times New Roman" w:cs="Times New Roman"/>
          <w:sz w:val="24"/>
          <w:szCs w:val="24"/>
        </w:rPr>
        <w:t>че за украсата никъде в изискванията в документацията не е посочено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че за украсата след</w:t>
      </w:r>
      <w:r>
        <w:rPr>
          <w:rFonts w:ascii="Times New Roman" w:hAnsi="Times New Roman" w:cs="Times New Roman"/>
          <w:sz w:val="24"/>
          <w:szCs w:val="24"/>
        </w:rPr>
        <w:t>в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да </w:t>
      </w:r>
      <w:r w:rsidR="00882C3D" w:rsidRPr="00882C3D">
        <w:rPr>
          <w:rFonts w:ascii="Times New Roman" w:hAnsi="Times New Roman" w:cs="Times New Roman"/>
          <w:sz w:val="24"/>
          <w:szCs w:val="24"/>
        </w:rPr>
        <w:t>се представя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протоколи от изпитвания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единствен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за украсата са посочени изисквания за визуално сравнение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което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882C3D" w:rsidRPr="00882C3D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2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от спецификацията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докато изискванията към протоколите от изпитвания са посочени в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="00882C3D" w:rsidRPr="00882C3D">
        <w:rPr>
          <w:rFonts w:ascii="Times New Roman" w:hAnsi="Times New Roman" w:cs="Times New Roman"/>
          <w:sz w:val="24"/>
          <w:szCs w:val="24"/>
        </w:rPr>
        <w:t>. 5 от документацията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а не както твърди ж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82C3D" w:rsidRPr="00882C3D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882C3D" w:rsidRPr="00882C3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пода</w:t>
      </w:r>
      <w:r w:rsidR="00882C3D" w:rsidRPr="00882C3D">
        <w:rPr>
          <w:rFonts w:ascii="Times New Roman" w:hAnsi="Times New Roman" w:cs="Times New Roman"/>
          <w:sz w:val="24"/>
          <w:szCs w:val="24"/>
        </w:rPr>
        <w:t>теля в началото на техническата спецификация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2BD0" w:rsidRDefault="000C5D10" w:rsidP="00882C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82C3D" w:rsidRPr="00882C3D">
        <w:rPr>
          <w:rFonts w:ascii="Times New Roman" w:hAnsi="Times New Roman" w:cs="Times New Roman"/>
          <w:sz w:val="24"/>
          <w:szCs w:val="24"/>
        </w:rPr>
        <w:t>о отношение на възражени</w:t>
      </w:r>
      <w:r>
        <w:rPr>
          <w:rFonts w:ascii="Times New Roman" w:hAnsi="Times New Roman" w:cs="Times New Roman"/>
          <w:sz w:val="24"/>
          <w:szCs w:val="24"/>
        </w:rPr>
        <w:t>ята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относно обстановката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считам </w:t>
      </w:r>
      <w:r>
        <w:rPr>
          <w:rFonts w:ascii="Times New Roman" w:hAnsi="Times New Roman" w:cs="Times New Roman"/>
          <w:sz w:val="24"/>
          <w:szCs w:val="24"/>
        </w:rPr>
        <w:t xml:space="preserve">същите също за </w:t>
      </w:r>
      <w:r w:rsidR="00882C3D" w:rsidRPr="00882C3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82C3D" w:rsidRPr="00882C3D">
        <w:rPr>
          <w:rFonts w:ascii="Times New Roman" w:hAnsi="Times New Roman" w:cs="Times New Roman"/>
          <w:sz w:val="24"/>
          <w:szCs w:val="24"/>
        </w:rPr>
        <w:t>основателни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тъй като обстановката следва да съдържа обективни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доказани обстоятелства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които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като помощ</w:t>
      </w:r>
      <w:r>
        <w:rPr>
          <w:rFonts w:ascii="Times New Roman" w:hAnsi="Times New Roman" w:cs="Times New Roman"/>
          <w:sz w:val="24"/>
          <w:szCs w:val="24"/>
        </w:rPr>
        <w:t>ен орган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следва да прецени и да подведе под съответната норма на </w:t>
      </w:r>
      <w:r>
        <w:rPr>
          <w:rFonts w:ascii="Times New Roman" w:hAnsi="Times New Roman" w:cs="Times New Roman"/>
          <w:sz w:val="24"/>
          <w:szCs w:val="24"/>
        </w:rPr>
        <w:t>ЗОП</w:t>
      </w:r>
      <w:r w:rsidR="00642BD0">
        <w:rPr>
          <w:rFonts w:ascii="Times New Roman" w:hAnsi="Times New Roman" w:cs="Times New Roman"/>
          <w:sz w:val="24"/>
          <w:szCs w:val="24"/>
        </w:rPr>
        <w:t>, като с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ъщо така </w:t>
      </w:r>
      <w:r w:rsidR="00642BD0">
        <w:rPr>
          <w:rFonts w:ascii="Times New Roman" w:hAnsi="Times New Roman" w:cs="Times New Roman"/>
          <w:sz w:val="24"/>
          <w:szCs w:val="24"/>
        </w:rPr>
        <w:t>им</w:t>
      </w:r>
      <w:r w:rsidR="00882C3D" w:rsidRPr="00882C3D">
        <w:rPr>
          <w:rFonts w:ascii="Times New Roman" w:hAnsi="Times New Roman" w:cs="Times New Roman"/>
          <w:sz w:val="24"/>
          <w:szCs w:val="24"/>
        </w:rPr>
        <w:t>а контрол по законо</w:t>
      </w:r>
      <w:r w:rsidR="00642BD0">
        <w:rPr>
          <w:rFonts w:ascii="Times New Roman" w:hAnsi="Times New Roman" w:cs="Times New Roman"/>
          <w:sz w:val="24"/>
          <w:szCs w:val="24"/>
        </w:rPr>
        <w:t>съ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образност </w:t>
      </w:r>
      <w:r w:rsidR="00642BD0">
        <w:rPr>
          <w:rFonts w:ascii="Times New Roman" w:hAnsi="Times New Roman" w:cs="Times New Roman"/>
          <w:sz w:val="24"/>
          <w:szCs w:val="24"/>
        </w:rPr>
        <w:t xml:space="preserve">- </w:t>
      </w:r>
      <w:r w:rsidR="00882C3D" w:rsidRPr="00882C3D">
        <w:rPr>
          <w:rFonts w:ascii="Times New Roman" w:hAnsi="Times New Roman" w:cs="Times New Roman"/>
          <w:sz w:val="24"/>
          <w:szCs w:val="24"/>
        </w:rPr>
        <w:t>не подлежи самата преценка на комисията дали съответната об</w:t>
      </w:r>
      <w:r w:rsidR="00642BD0">
        <w:rPr>
          <w:rFonts w:ascii="Times New Roman" w:hAnsi="Times New Roman" w:cs="Times New Roman"/>
          <w:sz w:val="24"/>
          <w:szCs w:val="24"/>
        </w:rPr>
        <w:t>о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сновка </w:t>
      </w:r>
      <w:r w:rsidR="00642BD0">
        <w:rPr>
          <w:rFonts w:ascii="Times New Roman" w:hAnsi="Times New Roman" w:cs="Times New Roman"/>
          <w:sz w:val="24"/>
          <w:szCs w:val="24"/>
        </w:rPr>
        <w:t>е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подходяща за приемане или не</w:t>
      </w:r>
      <w:r w:rsidR="00642BD0"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и дали всички съответни посочени </w:t>
      </w:r>
      <w:r w:rsidR="00642BD0">
        <w:rPr>
          <w:rFonts w:ascii="Times New Roman" w:hAnsi="Times New Roman" w:cs="Times New Roman"/>
          <w:sz w:val="24"/>
          <w:szCs w:val="24"/>
        </w:rPr>
        <w:t>обстоятелства са о</w:t>
      </w:r>
      <w:r w:rsidR="00882C3D" w:rsidRPr="00882C3D">
        <w:rPr>
          <w:rFonts w:ascii="Times New Roman" w:hAnsi="Times New Roman" w:cs="Times New Roman"/>
          <w:sz w:val="24"/>
          <w:szCs w:val="24"/>
        </w:rPr>
        <w:t>бективни</w:t>
      </w:r>
      <w:r w:rsidR="00642BD0"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а единствено за контрол</w:t>
      </w:r>
      <w:r w:rsidR="00642BD0">
        <w:rPr>
          <w:rFonts w:ascii="Times New Roman" w:hAnsi="Times New Roman" w:cs="Times New Roman"/>
          <w:sz w:val="24"/>
          <w:szCs w:val="24"/>
        </w:rPr>
        <w:t xml:space="preserve"> за за</w:t>
      </w:r>
      <w:r w:rsidR="00882C3D" w:rsidRPr="00882C3D">
        <w:rPr>
          <w:rFonts w:ascii="Times New Roman" w:hAnsi="Times New Roman" w:cs="Times New Roman"/>
          <w:sz w:val="24"/>
          <w:szCs w:val="24"/>
        </w:rPr>
        <w:t>кон</w:t>
      </w:r>
      <w:r w:rsidR="00642BD0">
        <w:rPr>
          <w:rFonts w:ascii="Times New Roman" w:hAnsi="Times New Roman" w:cs="Times New Roman"/>
          <w:sz w:val="24"/>
          <w:szCs w:val="24"/>
        </w:rPr>
        <w:t>о</w:t>
      </w:r>
      <w:r w:rsidR="00882C3D" w:rsidRPr="00882C3D">
        <w:rPr>
          <w:rFonts w:ascii="Times New Roman" w:hAnsi="Times New Roman" w:cs="Times New Roman"/>
          <w:sz w:val="24"/>
          <w:szCs w:val="24"/>
        </w:rPr>
        <w:t>с</w:t>
      </w:r>
      <w:r w:rsidR="00642BD0">
        <w:rPr>
          <w:rFonts w:ascii="Times New Roman" w:hAnsi="Times New Roman" w:cs="Times New Roman"/>
          <w:sz w:val="24"/>
          <w:szCs w:val="24"/>
        </w:rPr>
        <w:t>ъоб</w:t>
      </w:r>
      <w:r w:rsidR="00882C3D" w:rsidRPr="00882C3D">
        <w:rPr>
          <w:rFonts w:ascii="Times New Roman" w:hAnsi="Times New Roman" w:cs="Times New Roman"/>
          <w:sz w:val="24"/>
          <w:szCs w:val="24"/>
        </w:rPr>
        <w:t>разност подлежи дали са изложени мотиви от точно тези обективн</w:t>
      </w:r>
      <w:r w:rsidR="00642BD0">
        <w:rPr>
          <w:rFonts w:ascii="Times New Roman" w:hAnsi="Times New Roman" w:cs="Times New Roman"/>
          <w:sz w:val="24"/>
          <w:szCs w:val="24"/>
        </w:rPr>
        <w:t>и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обстоятелства и дали те са доказани</w:t>
      </w:r>
      <w:r w:rsidR="00642BD0">
        <w:rPr>
          <w:rFonts w:ascii="Times New Roman" w:hAnsi="Times New Roman" w:cs="Times New Roman"/>
          <w:sz w:val="24"/>
          <w:szCs w:val="24"/>
        </w:rPr>
        <w:t>.</w:t>
      </w:r>
    </w:p>
    <w:p w:rsidR="00642BD0" w:rsidRDefault="00642BD0" w:rsidP="00882C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в цялост ви моля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тъй като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882C3D" w:rsidRPr="00882C3D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че всички изложени твърдения в жа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882C3D" w:rsidRPr="00882C3D">
        <w:rPr>
          <w:rFonts w:ascii="Times New Roman" w:hAnsi="Times New Roman" w:cs="Times New Roman"/>
          <w:sz w:val="24"/>
          <w:szCs w:val="24"/>
        </w:rPr>
        <w:t>бата са нео</w:t>
      </w:r>
      <w:r>
        <w:rPr>
          <w:rFonts w:ascii="Times New Roman" w:hAnsi="Times New Roman" w:cs="Times New Roman"/>
          <w:sz w:val="24"/>
          <w:szCs w:val="24"/>
        </w:rPr>
        <w:t>бо</w:t>
      </w:r>
      <w:r w:rsidR="00882C3D" w:rsidRPr="00882C3D">
        <w:rPr>
          <w:rFonts w:ascii="Times New Roman" w:hAnsi="Times New Roman" w:cs="Times New Roman"/>
          <w:sz w:val="24"/>
          <w:szCs w:val="24"/>
        </w:rPr>
        <w:t>сновани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882C3D" w:rsidRPr="00882C3D">
        <w:rPr>
          <w:rFonts w:ascii="Times New Roman" w:hAnsi="Times New Roman" w:cs="Times New Roman"/>
          <w:sz w:val="24"/>
          <w:szCs w:val="24"/>
        </w:rPr>
        <w:t>отхвърлите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като неоснователна и нео</w:t>
      </w:r>
      <w:r>
        <w:rPr>
          <w:rFonts w:ascii="Times New Roman" w:hAnsi="Times New Roman" w:cs="Times New Roman"/>
          <w:sz w:val="24"/>
          <w:szCs w:val="24"/>
        </w:rPr>
        <w:t>бо</w:t>
      </w:r>
      <w:r w:rsidR="00882C3D" w:rsidRPr="00882C3D">
        <w:rPr>
          <w:rFonts w:ascii="Times New Roman" w:hAnsi="Times New Roman" w:cs="Times New Roman"/>
          <w:sz w:val="24"/>
          <w:szCs w:val="24"/>
        </w:rPr>
        <w:t>снована</w:t>
      </w:r>
      <w:r>
        <w:rPr>
          <w:rFonts w:ascii="Times New Roman" w:hAnsi="Times New Roman" w:cs="Times New Roman"/>
          <w:sz w:val="24"/>
          <w:szCs w:val="24"/>
        </w:rPr>
        <w:t>. Претендирам юриск. възнаграждение.</w:t>
      </w:r>
    </w:p>
    <w:p w:rsidR="00642BD0" w:rsidRDefault="00642BD0" w:rsidP="00882C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2BD0" w:rsidRDefault="00882C3D" w:rsidP="00642B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2C3D">
        <w:rPr>
          <w:rFonts w:ascii="Times New Roman" w:hAnsi="Times New Roman" w:cs="Times New Roman"/>
          <w:sz w:val="24"/>
          <w:szCs w:val="24"/>
        </w:rPr>
        <w:t xml:space="preserve"> </w:t>
      </w:r>
      <w:r w:rsidR="00642BD0">
        <w:rPr>
          <w:rFonts w:ascii="Times New Roman" w:hAnsi="Times New Roman" w:cs="Times New Roman"/>
          <w:sz w:val="24"/>
          <w:szCs w:val="24"/>
        </w:rPr>
        <w:t>Г-жа Л. И.:</w:t>
      </w:r>
    </w:p>
    <w:p w:rsidR="00642BD0" w:rsidRDefault="00642BD0" w:rsidP="00642B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ога ли да взема </w:t>
      </w:r>
      <w:r>
        <w:rPr>
          <w:rFonts w:ascii="Times New Roman" w:hAnsi="Times New Roman" w:cs="Times New Roman"/>
          <w:sz w:val="24"/>
          <w:szCs w:val="24"/>
        </w:rPr>
        <w:t>отношение, с</w:t>
      </w:r>
      <w:r w:rsidR="00882C3D" w:rsidRPr="00882C3D">
        <w:rPr>
          <w:rFonts w:ascii="Times New Roman" w:hAnsi="Times New Roman" w:cs="Times New Roman"/>
          <w:sz w:val="24"/>
          <w:szCs w:val="24"/>
        </w:rPr>
        <w:t>ега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първо техническата спецификация н</w:t>
      </w:r>
      <w:r>
        <w:rPr>
          <w:rFonts w:ascii="Times New Roman" w:hAnsi="Times New Roman" w:cs="Times New Roman"/>
          <w:sz w:val="24"/>
          <w:szCs w:val="24"/>
        </w:rPr>
        <w:t>е е писала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Лортън</w:t>
      </w:r>
      <w:proofErr w:type="spellEnd"/>
      <w:r>
        <w:rPr>
          <w:rFonts w:ascii="Times New Roman" w:hAnsi="Times New Roman" w:cs="Times New Roman"/>
          <w:sz w:val="24"/>
          <w:szCs w:val="24"/>
        </w:rPr>
        <w:t>“,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писал</w:t>
      </w:r>
      <w:r>
        <w:rPr>
          <w:rFonts w:ascii="Times New Roman" w:hAnsi="Times New Roman" w:cs="Times New Roman"/>
          <w:sz w:val="24"/>
          <w:szCs w:val="24"/>
        </w:rPr>
        <w:t>а я е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Министерство на о</w:t>
      </w:r>
      <w:r>
        <w:rPr>
          <w:rFonts w:ascii="Times New Roman" w:hAnsi="Times New Roman" w:cs="Times New Roman"/>
          <w:sz w:val="24"/>
          <w:szCs w:val="24"/>
        </w:rPr>
        <w:t>тбраната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и трябва да се съобразяваме с изискваният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882C3D" w:rsidRPr="00882C3D">
        <w:rPr>
          <w:rFonts w:ascii="Times New Roman" w:hAnsi="Times New Roman" w:cs="Times New Roman"/>
          <w:sz w:val="24"/>
          <w:szCs w:val="24"/>
        </w:rPr>
        <w:t>по тази техническа спецификация и предложението за изпълнение на поръчката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4097" w:rsidRDefault="00594097" w:rsidP="00642B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4097" w:rsidRDefault="00594097" w:rsidP="005940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594097" w:rsidRDefault="00594097" w:rsidP="005940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Никой не ви е дал думата.</w:t>
      </w:r>
    </w:p>
    <w:p w:rsidR="00594097" w:rsidRDefault="00594097" w:rsidP="00642B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4097" w:rsidRDefault="00594097" w:rsidP="005940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Л. И.:</w:t>
      </w:r>
    </w:p>
    <w:p w:rsidR="00594097" w:rsidRDefault="00594097" w:rsidP="005940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Н</w:t>
      </w:r>
      <w:r w:rsidR="00882C3D" w:rsidRPr="00882C3D">
        <w:rPr>
          <w:rFonts w:ascii="Times New Roman" w:hAnsi="Times New Roman" w:cs="Times New Roman"/>
          <w:sz w:val="24"/>
          <w:szCs w:val="24"/>
        </w:rPr>
        <w:t>а втора страница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ова е предложението </w:t>
      </w:r>
      <w:r>
        <w:rPr>
          <w:rFonts w:ascii="Times New Roman" w:hAnsi="Times New Roman" w:cs="Times New Roman"/>
          <w:sz w:val="24"/>
          <w:szCs w:val="24"/>
        </w:rPr>
        <w:t xml:space="preserve">за изпълнение </w:t>
      </w:r>
      <w:r w:rsidR="00882C3D" w:rsidRPr="00882C3D">
        <w:rPr>
          <w:rFonts w:ascii="Times New Roman" w:hAnsi="Times New Roman" w:cs="Times New Roman"/>
          <w:sz w:val="24"/>
          <w:szCs w:val="24"/>
        </w:rPr>
        <w:t>на поръчката относно отличителните знаци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значи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пишат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882C3D" w:rsidRPr="00882C3D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и</w:t>
      </w:r>
      <w:r w:rsidR="00882C3D" w:rsidRPr="00882C3D">
        <w:rPr>
          <w:rFonts w:ascii="Times New Roman" w:hAnsi="Times New Roman" w:cs="Times New Roman"/>
          <w:sz w:val="24"/>
          <w:szCs w:val="24"/>
        </w:rPr>
        <w:t>чител</w:t>
      </w:r>
      <w:r w:rsidR="00380A18">
        <w:rPr>
          <w:rFonts w:ascii="Times New Roman" w:hAnsi="Times New Roman" w:cs="Times New Roman"/>
          <w:sz w:val="24"/>
          <w:szCs w:val="24"/>
        </w:rPr>
        <w:t>н</w:t>
      </w:r>
      <w:r w:rsidR="00882C3D" w:rsidRPr="00882C3D">
        <w:rPr>
          <w:rFonts w:ascii="Times New Roman" w:hAnsi="Times New Roman" w:cs="Times New Roman"/>
          <w:sz w:val="24"/>
          <w:szCs w:val="24"/>
        </w:rPr>
        <w:t>ите знаци са съгласно утвърдена актуална техническа спецификация на украсата за камуфлажно облекло нов образец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82C3D" w:rsidRPr="00882C3D">
        <w:rPr>
          <w:rFonts w:ascii="Times New Roman" w:hAnsi="Times New Roman" w:cs="Times New Roman"/>
          <w:sz w:val="24"/>
          <w:szCs w:val="24"/>
        </w:rPr>
        <w:t>Не е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никъде да не е записано за нея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4097" w:rsidRDefault="00594097" w:rsidP="005940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82C3D" w:rsidRPr="00882C3D">
        <w:rPr>
          <w:rFonts w:ascii="Times New Roman" w:hAnsi="Times New Roman" w:cs="Times New Roman"/>
          <w:sz w:val="24"/>
          <w:szCs w:val="24"/>
        </w:rPr>
        <w:t>тносно</w:t>
      </w:r>
      <w:r>
        <w:rPr>
          <w:rFonts w:ascii="Times New Roman" w:hAnsi="Times New Roman" w:cs="Times New Roman"/>
          <w:sz w:val="24"/>
          <w:szCs w:val="24"/>
        </w:rPr>
        <w:t xml:space="preserve"> цвета н</w:t>
      </w:r>
      <w:r w:rsidR="00882C3D" w:rsidRPr="00882C3D">
        <w:rPr>
          <w:rFonts w:ascii="Times New Roman" w:hAnsi="Times New Roman" w:cs="Times New Roman"/>
          <w:sz w:val="24"/>
          <w:szCs w:val="24"/>
        </w:rPr>
        <w:t>а лентата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защото беше казано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че </w:t>
      </w:r>
      <w:r w:rsidR="00380A18">
        <w:rPr>
          <w:rFonts w:ascii="Times New Roman" w:hAnsi="Times New Roman" w:cs="Times New Roman"/>
          <w:sz w:val="24"/>
          <w:szCs w:val="24"/>
        </w:rPr>
        <w:t xml:space="preserve">е </w:t>
      </w:r>
      <w:r w:rsidR="00882C3D" w:rsidRPr="00882C3D">
        <w:rPr>
          <w:rFonts w:ascii="Times New Roman" w:hAnsi="Times New Roman" w:cs="Times New Roman"/>
          <w:sz w:val="24"/>
          <w:szCs w:val="24"/>
        </w:rPr>
        <w:t>идентичен с изделието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4097" w:rsidRDefault="00594097" w:rsidP="005940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4097" w:rsidRDefault="00594097" w:rsidP="005940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594097" w:rsidRDefault="00594097" w:rsidP="005940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не го повтаряйте.</w:t>
      </w:r>
    </w:p>
    <w:p w:rsidR="00594097" w:rsidRDefault="00594097" w:rsidP="005940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4097" w:rsidRDefault="00594097" w:rsidP="005940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Л. И.:</w:t>
      </w:r>
    </w:p>
    <w:p w:rsidR="00594097" w:rsidRDefault="00594097" w:rsidP="005940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82C3D" w:rsidRPr="00882C3D">
        <w:rPr>
          <w:rFonts w:ascii="Times New Roman" w:hAnsi="Times New Roman" w:cs="Times New Roman"/>
          <w:sz w:val="24"/>
          <w:szCs w:val="24"/>
        </w:rPr>
        <w:t>Добре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4097" w:rsidRDefault="00594097" w:rsidP="005940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469D" w:rsidRDefault="00A9469D" w:rsidP="005940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Н.:</w:t>
      </w:r>
    </w:p>
    <w:p w:rsidR="00A9469D" w:rsidRDefault="00A9469D" w:rsidP="005940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Никъде 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няма изисквания </w:t>
      </w:r>
      <w:r>
        <w:rPr>
          <w:rFonts w:ascii="Times New Roman" w:hAnsi="Times New Roman" w:cs="Times New Roman"/>
          <w:sz w:val="24"/>
          <w:szCs w:val="24"/>
        </w:rPr>
        <w:t>да е идентичен.</w:t>
      </w:r>
    </w:p>
    <w:p w:rsidR="00A9469D" w:rsidRDefault="00A9469D" w:rsidP="005940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469D" w:rsidRDefault="00A9469D" w:rsidP="00A946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Л. И.:</w:t>
      </w:r>
    </w:p>
    <w:p w:rsidR="00A9469D" w:rsidRDefault="00A9469D" w:rsidP="00A946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82C3D" w:rsidRPr="00882C3D">
        <w:rPr>
          <w:rFonts w:ascii="Times New Roman" w:hAnsi="Times New Roman" w:cs="Times New Roman"/>
          <w:sz w:val="24"/>
          <w:szCs w:val="24"/>
        </w:rPr>
        <w:t>Ето го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друго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което не е записано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469D" w:rsidRDefault="00A9469D" w:rsidP="00A946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469D" w:rsidRDefault="00A9469D" w:rsidP="00A946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A9469D" w:rsidRDefault="00A9469D" w:rsidP="00A946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Държавна такса претендирате ли?</w:t>
      </w:r>
    </w:p>
    <w:p w:rsidR="00A9469D" w:rsidRDefault="00A9469D" w:rsidP="00A946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469D" w:rsidRDefault="00882C3D" w:rsidP="00A946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2C3D">
        <w:rPr>
          <w:rFonts w:ascii="Times New Roman" w:hAnsi="Times New Roman" w:cs="Times New Roman"/>
          <w:sz w:val="24"/>
          <w:szCs w:val="24"/>
        </w:rPr>
        <w:t xml:space="preserve"> </w:t>
      </w:r>
      <w:r w:rsidR="00A9469D">
        <w:rPr>
          <w:rFonts w:ascii="Times New Roman" w:hAnsi="Times New Roman" w:cs="Times New Roman"/>
          <w:sz w:val="24"/>
          <w:szCs w:val="24"/>
        </w:rPr>
        <w:t>Г-жа Л. И.:</w:t>
      </w:r>
    </w:p>
    <w:p w:rsidR="00A9469D" w:rsidRDefault="00A9469D" w:rsidP="00A946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882C3D" w:rsidRPr="00882C3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82C3D" w:rsidRPr="00882C3D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82C3D" w:rsidRPr="00882C3D">
        <w:rPr>
          <w:rFonts w:ascii="Times New Roman" w:hAnsi="Times New Roman" w:cs="Times New Roman"/>
          <w:sz w:val="24"/>
          <w:szCs w:val="24"/>
        </w:rPr>
        <w:t>искам друго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което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за обосновката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882C3D" w:rsidRPr="00882C3D">
        <w:rPr>
          <w:rFonts w:ascii="Times New Roman" w:hAnsi="Times New Roman" w:cs="Times New Roman"/>
          <w:sz w:val="24"/>
          <w:szCs w:val="24"/>
        </w:rPr>
        <w:t>ега възникна въпроса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882C3D" w:rsidRPr="00882C3D">
        <w:rPr>
          <w:rFonts w:ascii="Times New Roman" w:hAnsi="Times New Roman" w:cs="Times New Roman"/>
          <w:sz w:val="24"/>
          <w:szCs w:val="24"/>
        </w:rPr>
        <w:t xml:space="preserve"> Мога ли нещо да кажа за обстановката и за цените допълнително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A9469D" w:rsidRDefault="00A9469D" w:rsidP="00A946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469D" w:rsidRDefault="00882C3D" w:rsidP="00A946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2C3D">
        <w:rPr>
          <w:rFonts w:ascii="Times New Roman" w:hAnsi="Times New Roman" w:cs="Times New Roman"/>
          <w:sz w:val="24"/>
          <w:szCs w:val="24"/>
        </w:rPr>
        <w:t xml:space="preserve"> </w:t>
      </w:r>
      <w:r w:rsidR="00A9469D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A9469D" w:rsidRDefault="00A9469D" w:rsidP="00A946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Аз не съм ви дала думата.</w:t>
      </w:r>
    </w:p>
    <w:p w:rsidR="00A9469D" w:rsidRDefault="00A9469D" w:rsidP="00A946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469D" w:rsidRDefault="00A9469D" w:rsidP="00A946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661D6C">
        <w:rPr>
          <w:rFonts w:ascii="Times New Roman" w:hAnsi="Times New Roman" w:cs="Times New Roman"/>
          <w:sz w:val="24"/>
          <w:szCs w:val="24"/>
        </w:rPr>
        <w:t>Д. Н.:</w:t>
      </w:r>
    </w:p>
    <w:p w:rsidR="00882C3D" w:rsidRDefault="00661D6C" w:rsidP="00A946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882C3D" w:rsidRPr="00882C3D">
        <w:rPr>
          <w:rFonts w:ascii="Times New Roman" w:hAnsi="Times New Roman" w:cs="Times New Roman"/>
          <w:sz w:val="24"/>
          <w:szCs w:val="24"/>
        </w:rPr>
        <w:t>равя възражение за прекомерност на хонорара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80A18">
        <w:rPr>
          <w:rFonts w:ascii="Times New Roman" w:hAnsi="Times New Roman" w:cs="Times New Roman"/>
          <w:sz w:val="24"/>
          <w:szCs w:val="24"/>
        </w:rPr>
        <w:t xml:space="preserve"> </w:t>
      </w:r>
      <w:r w:rsidR="00882C3D" w:rsidRPr="00882C3D">
        <w:rPr>
          <w:rFonts w:ascii="Times New Roman" w:hAnsi="Times New Roman" w:cs="Times New Roman"/>
          <w:sz w:val="24"/>
          <w:szCs w:val="24"/>
        </w:rPr>
        <w:t>ако се представили доказателства за такъв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82C3D" w:rsidRPr="00882C3D">
        <w:rPr>
          <w:rFonts w:ascii="Times New Roman" w:hAnsi="Times New Roman" w:cs="Times New Roman"/>
          <w:sz w:val="24"/>
          <w:szCs w:val="24"/>
        </w:rPr>
        <w:t>от насрещната страна.</w:t>
      </w:r>
    </w:p>
    <w:p w:rsidR="00681FF5" w:rsidRDefault="00681FF5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1D6C" w:rsidRDefault="00661D6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1D6C" w:rsidRDefault="00661D6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634" w:rsidRDefault="00525634">
      <w:pPr>
        <w:spacing w:after="0" w:line="240" w:lineRule="auto"/>
      </w:pPr>
      <w:r>
        <w:separator/>
      </w:r>
    </w:p>
  </w:endnote>
  <w:endnote w:type="continuationSeparator" w:id="0">
    <w:p w:rsidR="00525634" w:rsidRDefault="00525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0A1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5256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634" w:rsidRDefault="00525634">
      <w:pPr>
        <w:spacing w:after="0" w:line="240" w:lineRule="auto"/>
      </w:pPr>
      <w:r>
        <w:separator/>
      </w:r>
    </w:p>
  </w:footnote>
  <w:footnote w:type="continuationSeparator" w:id="0">
    <w:p w:rsidR="00525634" w:rsidRDefault="005256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3D25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554E"/>
    <w:rsid w:val="000B6F96"/>
    <w:rsid w:val="000C53AF"/>
    <w:rsid w:val="000C5D10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7682"/>
    <w:rsid w:val="001F7BA6"/>
    <w:rsid w:val="00237499"/>
    <w:rsid w:val="0025375E"/>
    <w:rsid w:val="00262F1D"/>
    <w:rsid w:val="00285618"/>
    <w:rsid w:val="00287CA0"/>
    <w:rsid w:val="002912BD"/>
    <w:rsid w:val="00292060"/>
    <w:rsid w:val="002966D9"/>
    <w:rsid w:val="002A4FE9"/>
    <w:rsid w:val="002A7272"/>
    <w:rsid w:val="002A7ECA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80A18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23D61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5634"/>
    <w:rsid w:val="00527212"/>
    <w:rsid w:val="00535745"/>
    <w:rsid w:val="005420DF"/>
    <w:rsid w:val="0054481A"/>
    <w:rsid w:val="00560541"/>
    <w:rsid w:val="00580AD9"/>
    <w:rsid w:val="00583C0A"/>
    <w:rsid w:val="005931EB"/>
    <w:rsid w:val="00594097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1522B"/>
    <w:rsid w:val="006248F7"/>
    <w:rsid w:val="00633EAE"/>
    <w:rsid w:val="00634601"/>
    <w:rsid w:val="006376F0"/>
    <w:rsid w:val="00642BD0"/>
    <w:rsid w:val="006501BF"/>
    <w:rsid w:val="00651D21"/>
    <w:rsid w:val="00660073"/>
    <w:rsid w:val="006609E1"/>
    <w:rsid w:val="00660C43"/>
    <w:rsid w:val="00661D6C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82C3D"/>
    <w:rsid w:val="00897632"/>
    <w:rsid w:val="008A02DB"/>
    <w:rsid w:val="008B0E82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25E9E"/>
    <w:rsid w:val="00A3348C"/>
    <w:rsid w:val="00A41E21"/>
    <w:rsid w:val="00A41E96"/>
    <w:rsid w:val="00A51825"/>
    <w:rsid w:val="00A5596F"/>
    <w:rsid w:val="00A6373A"/>
    <w:rsid w:val="00A82209"/>
    <w:rsid w:val="00A87781"/>
    <w:rsid w:val="00A87C61"/>
    <w:rsid w:val="00A90498"/>
    <w:rsid w:val="00A92B4C"/>
    <w:rsid w:val="00A9469D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07FE3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366A"/>
    <w:rsid w:val="00F671E8"/>
    <w:rsid w:val="00F74C2B"/>
    <w:rsid w:val="00F80D72"/>
    <w:rsid w:val="00F8315F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33A5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1F57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1299</Words>
  <Characters>7410</Characters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2024-12-13T09:52:00Z</dcterms:created>
  <dcterms:modified xsi:type="dcterms:W3CDTF">2024-12-13T09:52:00Z</dcterms:modified>
</cp:coreProperties>
</file>